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2BC" w:rsidRDefault="00C862BC" w:rsidP="00D330F3">
      <w:pPr>
        <w:spacing w:line="480" w:lineRule="auto"/>
        <w:jc w:val="center"/>
      </w:pPr>
    </w:p>
    <w:p w:rsidR="00C862BC" w:rsidRDefault="00C862BC" w:rsidP="00D330F3">
      <w:pPr>
        <w:spacing w:line="480" w:lineRule="auto"/>
        <w:jc w:val="center"/>
      </w:pPr>
    </w:p>
    <w:p w:rsidR="00C862BC" w:rsidRDefault="00C862BC" w:rsidP="00D330F3">
      <w:pPr>
        <w:spacing w:line="480" w:lineRule="auto"/>
        <w:jc w:val="center"/>
      </w:pPr>
    </w:p>
    <w:p w:rsidR="00C862BC" w:rsidRDefault="00C862BC" w:rsidP="00D330F3">
      <w:pPr>
        <w:spacing w:line="480" w:lineRule="auto"/>
        <w:jc w:val="center"/>
      </w:pPr>
    </w:p>
    <w:p w:rsidR="00C862BC" w:rsidRDefault="00C862BC" w:rsidP="00D330F3">
      <w:pPr>
        <w:spacing w:line="480" w:lineRule="auto"/>
        <w:jc w:val="center"/>
      </w:pPr>
    </w:p>
    <w:p w:rsidR="00C862BC" w:rsidRDefault="00C862BC" w:rsidP="00D330F3">
      <w:pPr>
        <w:spacing w:line="480" w:lineRule="auto"/>
        <w:jc w:val="center"/>
      </w:pPr>
    </w:p>
    <w:p w:rsidR="00C862BC" w:rsidRDefault="00C862BC" w:rsidP="00D330F3">
      <w:pPr>
        <w:spacing w:line="480" w:lineRule="auto"/>
        <w:jc w:val="center"/>
      </w:pPr>
    </w:p>
    <w:p w:rsidR="00C862BC" w:rsidRDefault="00C862BC" w:rsidP="00D330F3">
      <w:pPr>
        <w:spacing w:line="480" w:lineRule="auto"/>
        <w:jc w:val="center"/>
      </w:pPr>
    </w:p>
    <w:p w:rsidR="00C862BC" w:rsidRDefault="00C862BC" w:rsidP="00D330F3">
      <w:pPr>
        <w:spacing w:line="480" w:lineRule="auto"/>
        <w:jc w:val="center"/>
      </w:pPr>
    </w:p>
    <w:p w:rsidR="00C862BC" w:rsidRDefault="00C862BC" w:rsidP="00D330F3">
      <w:pPr>
        <w:spacing w:line="480" w:lineRule="auto"/>
        <w:jc w:val="center"/>
      </w:pPr>
    </w:p>
    <w:p w:rsidR="00C862BC" w:rsidRDefault="00C862BC" w:rsidP="00D330F3">
      <w:pPr>
        <w:spacing w:line="480" w:lineRule="auto"/>
        <w:jc w:val="center"/>
      </w:pPr>
    </w:p>
    <w:p w:rsidR="00C862BC" w:rsidRDefault="00C862BC" w:rsidP="00D330F3">
      <w:pPr>
        <w:spacing w:line="480" w:lineRule="auto"/>
        <w:jc w:val="center"/>
      </w:pPr>
      <w:r>
        <w:t>PROJECT MANAGEMENT</w:t>
      </w:r>
    </w:p>
    <w:p w:rsidR="00C862BC" w:rsidRDefault="00C862BC" w:rsidP="00D330F3">
      <w:pPr>
        <w:spacing w:line="480" w:lineRule="auto"/>
        <w:jc w:val="center"/>
      </w:pPr>
      <w:r>
        <w:t>Name:</w:t>
      </w:r>
    </w:p>
    <w:p w:rsidR="00C862BC" w:rsidRDefault="00C862BC" w:rsidP="00D330F3">
      <w:pPr>
        <w:spacing w:line="480" w:lineRule="auto"/>
        <w:jc w:val="center"/>
      </w:pPr>
      <w:r>
        <w:t>Institutional affiliation:</w:t>
      </w:r>
    </w:p>
    <w:p w:rsidR="00C862BC" w:rsidRDefault="00C862BC" w:rsidP="00D330F3">
      <w:pPr>
        <w:spacing w:line="480" w:lineRule="auto"/>
        <w:jc w:val="center"/>
      </w:pPr>
      <w:r>
        <w:t xml:space="preserve">Date: </w:t>
      </w:r>
    </w:p>
    <w:p w:rsidR="00C862BC" w:rsidRDefault="00C862BC" w:rsidP="00D330F3">
      <w:pPr>
        <w:spacing w:line="480" w:lineRule="auto"/>
      </w:pPr>
      <w:r>
        <w:br w:type="page"/>
      </w:r>
    </w:p>
    <w:p w:rsidR="00481995" w:rsidRDefault="00101DE9" w:rsidP="00D330F3">
      <w:pPr>
        <w:spacing w:line="480" w:lineRule="auto"/>
        <w:jc w:val="center"/>
      </w:pPr>
      <w:r>
        <w:lastRenderedPageBreak/>
        <w:t>Project management</w:t>
      </w:r>
    </w:p>
    <w:p w:rsidR="00E75895" w:rsidRPr="00765199" w:rsidRDefault="00C862BC" w:rsidP="00D330F3">
      <w:pPr>
        <w:spacing w:line="480" w:lineRule="auto"/>
        <w:jc w:val="center"/>
        <w:rPr>
          <w:b/>
        </w:rPr>
      </w:pPr>
      <w:r>
        <w:rPr>
          <w:b/>
        </w:rPr>
        <w:t>Chapter 9</w:t>
      </w:r>
    </w:p>
    <w:p w:rsidR="00BE71BF" w:rsidRPr="00062325" w:rsidRDefault="00BE71BF" w:rsidP="00D330F3">
      <w:pPr>
        <w:spacing w:line="480" w:lineRule="auto"/>
        <w:rPr>
          <w:i/>
        </w:rPr>
      </w:pPr>
      <w:r w:rsidRPr="00062325">
        <w:rPr>
          <w:i/>
        </w:rPr>
        <w:t>Exercises 1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80"/>
        <w:gridCol w:w="1440"/>
        <w:gridCol w:w="1260"/>
        <w:gridCol w:w="1260"/>
        <w:gridCol w:w="4428"/>
      </w:tblGrid>
      <w:tr w:rsidR="00BE71BF" w:rsidTr="00A65FA1">
        <w:tc>
          <w:tcPr>
            <w:tcW w:w="1080" w:type="dxa"/>
          </w:tcPr>
          <w:p w:rsidR="00BE71BF" w:rsidRDefault="00BE71BF" w:rsidP="00D330F3">
            <w:pPr>
              <w:spacing w:line="480" w:lineRule="auto"/>
            </w:pPr>
            <w:r>
              <w:t xml:space="preserve">Activity </w:t>
            </w:r>
          </w:p>
        </w:tc>
        <w:tc>
          <w:tcPr>
            <w:tcW w:w="1440" w:type="dxa"/>
          </w:tcPr>
          <w:p w:rsidR="00BE71BF" w:rsidRDefault="00BE71BF" w:rsidP="00D330F3">
            <w:pPr>
              <w:spacing w:line="480" w:lineRule="auto"/>
            </w:pPr>
            <w:r>
              <w:t>Normal time</w:t>
            </w:r>
          </w:p>
        </w:tc>
        <w:tc>
          <w:tcPr>
            <w:tcW w:w="1260" w:type="dxa"/>
          </w:tcPr>
          <w:p w:rsidR="00BE71BF" w:rsidRDefault="00BE71BF" w:rsidP="00D330F3">
            <w:pPr>
              <w:spacing w:line="480" w:lineRule="auto"/>
            </w:pPr>
            <w:r>
              <w:t>Crash time</w:t>
            </w:r>
          </w:p>
        </w:tc>
        <w:tc>
          <w:tcPr>
            <w:tcW w:w="1260" w:type="dxa"/>
          </w:tcPr>
          <w:p w:rsidR="00BE71BF" w:rsidRDefault="00BE71BF" w:rsidP="00D330F3">
            <w:pPr>
              <w:spacing w:line="480" w:lineRule="auto"/>
            </w:pPr>
            <w:r>
              <w:t>Crash cost</w:t>
            </w:r>
            <w:r w:rsidR="007F1074">
              <w:t xml:space="preserve"> ($)</w:t>
            </w:r>
            <w:r>
              <w:t xml:space="preserve"> </w:t>
            </w:r>
          </w:p>
        </w:tc>
        <w:tc>
          <w:tcPr>
            <w:tcW w:w="4428" w:type="dxa"/>
          </w:tcPr>
          <w:p w:rsidR="00BE71BF" w:rsidRDefault="00BE71BF" w:rsidP="00D330F3">
            <w:pPr>
              <w:spacing w:line="480" w:lineRule="auto"/>
            </w:pPr>
            <w:r>
              <w:t>Crash cost per day</w:t>
            </w:r>
            <w:r w:rsidR="007F1074">
              <w:t xml:space="preserve"> ($) </w:t>
            </w:r>
          </w:p>
        </w:tc>
      </w:tr>
      <w:tr w:rsidR="00BE71BF" w:rsidTr="00A65FA1">
        <w:tc>
          <w:tcPr>
            <w:tcW w:w="1080" w:type="dxa"/>
          </w:tcPr>
          <w:p w:rsidR="00BE71BF" w:rsidRDefault="007F1074" w:rsidP="00D330F3">
            <w:pPr>
              <w:spacing w:line="480" w:lineRule="auto"/>
            </w:pPr>
            <w:r>
              <w:t>A</w:t>
            </w:r>
          </w:p>
        </w:tc>
        <w:tc>
          <w:tcPr>
            <w:tcW w:w="1440" w:type="dxa"/>
          </w:tcPr>
          <w:p w:rsidR="00BE71BF" w:rsidRDefault="007F1074" w:rsidP="00D330F3">
            <w:pPr>
              <w:spacing w:line="480" w:lineRule="auto"/>
            </w:pPr>
            <w:r>
              <w:t>5</w:t>
            </w:r>
          </w:p>
        </w:tc>
        <w:tc>
          <w:tcPr>
            <w:tcW w:w="1260" w:type="dxa"/>
          </w:tcPr>
          <w:p w:rsidR="00BE71BF" w:rsidRDefault="007F1074" w:rsidP="00D330F3">
            <w:pPr>
              <w:spacing w:line="480" w:lineRule="auto"/>
            </w:pPr>
            <w:r>
              <w:t>3</w:t>
            </w:r>
          </w:p>
        </w:tc>
        <w:tc>
          <w:tcPr>
            <w:tcW w:w="1260" w:type="dxa"/>
          </w:tcPr>
          <w:p w:rsidR="00BE71BF" w:rsidRDefault="007F1074" w:rsidP="00D330F3">
            <w:pPr>
              <w:spacing w:line="480" w:lineRule="auto"/>
            </w:pPr>
            <w:r>
              <w:t>500</w:t>
            </w:r>
          </w:p>
        </w:tc>
        <w:tc>
          <w:tcPr>
            <w:tcW w:w="4428" w:type="dxa"/>
          </w:tcPr>
          <w:p w:rsidR="00BE71BF" w:rsidRDefault="007F1074" w:rsidP="00D330F3">
            <w:pPr>
              <w:spacing w:line="480" w:lineRule="auto"/>
            </w:pPr>
            <w:r>
              <w:t>500/2 = 250</w:t>
            </w:r>
          </w:p>
        </w:tc>
      </w:tr>
      <w:tr w:rsidR="00BE71BF" w:rsidTr="00A65FA1">
        <w:tc>
          <w:tcPr>
            <w:tcW w:w="1080" w:type="dxa"/>
          </w:tcPr>
          <w:p w:rsidR="00BE71BF" w:rsidRDefault="007F1074" w:rsidP="00D330F3">
            <w:pPr>
              <w:spacing w:line="480" w:lineRule="auto"/>
            </w:pPr>
            <w:r>
              <w:t>B</w:t>
            </w:r>
          </w:p>
        </w:tc>
        <w:tc>
          <w:tcPr>
            <w:tcW w:w="1440" w:type="dxa"/>
          </w:tcPr>
          <w:p w:rsidR="00BE71BF" w:rsidRDefault="007F1074" w:rsidP="00D330F3">
            <w:pPr>
              <w:spacing w:line="480" w:lineRule="auto"/>
            </w:pPr>
            <w:r>
              <w:t>6</w:t>
            </w:r>
          </w:p>
        </w:tc>
        <w:tc>
          <w:tcPr>
            <w:tcW w:w="1260" w:type="dxa"/>
          </w:tcPr>
          <w:p w:rsidR="00BE71BF" w:rsidRDefault="007F1074" w:rsidP="00D330F3">
            <w:pPr>
              <w:spacing w:line="480" w:lineRule="auto"/>
            </w:pPr>
            <w:r>
              <w:t>4</w:t>
            </w:r>
          </w:p>
        </w:tc>
        <w:tc>
          <w:tcPr>
            <w:tcW w:w="1260" w:type="dxa"/>
          </w:tcPr>
          <w:p w:rsidR="00BE71BF" w:rsidRDefault="007F1074" w:rsidP="00D330F3">
            <w:pPr>
              <w:spacing w:line="480" w:lineRule="auto"/>
            </w:pPr>
            <w:r>
              <w:t>50</w:t>
            </w:r>
          </w:p>
        </w:tc>
        <w:tc>
          <w:tcPr>
            <w:tcW w:w="4428" w:type="dxa"/>
          </w:tcPr>
          <w:p w:rsidR="00BE71BF" w:rsidRDefault="007F1074" w:rsidP="00D330F3">
            <w:pPr>
              <w:spacing w:line="480" w:lineRule="auto"/>
            </w:pPr>
            <w:r>
              <w:t>50/2 = 25</w:t>
            </w:r>
          </w:p>
        </w:tc>
      </w:tr>
      <w:tr w:rsidR="00BE71BF" w:rsidTr="00A65FA1">
        <w:tc>
          <w:tcPr>
            <w:tcW w:w="1080" w:type="dxa"/>
          </w:tcPr>
          <w:p w:rsidR="00BE71BF" w:rsidRDefault="007F1074" w:rsidP="00D330F3">
            <w:pPr>
              <w:spacing w:line="480" w:lineRule="auto"/>
            </w:pPr>
            <w:r>
              <w:t>C</w:t>
            </w:r>
          </w:p>
        </w:tc>
        <w:tc>
          <w:tcPr>
            <w:tcW w:w="1440" w:type="dxa"/>
          </w:tcPr>
          <w:p w:rsidR="00BE71BF" w:rsidRDefault="007F1074" w:rsidP="00D330F3">
            <w:pPr>
              <w:spacing w:line="480" w:lineRule="auto"/>
            </w:pPr>
            <w:r>
              <w:t>8</w:t>
            </w:r>
          </w:p>
        </w:tc>
        <w:tc>
          <w:tcPr>
            <w:tcW w:w="1260" w:type="dxa"/>
          </w:tcPr>
          <w:p w:rsidR="00BE71BF" w:rsidRDefault="007F1074" w:rsidP="00D330F3">
            <w:pPr>
              <w:spacing w:line="480" w:lineRule="auto"/>
            </w:pPr>
            <w:r>
              <w:t>3</w:t>
            </w:r>
          </w:p>
        </w:tc>
        <w:tc>
          <w:tcPr>
            <w:tcW w:w="1260" w:type="dxa"/>
          </w:tcPr>
          <w:p w:rsidR="00BE71BF" w:rsidRDefault="007F1074" w:rsidP="00D330F3">
            <w:pPr>
              <w:spacing w:line="480" w:lineRule="auto"/>
            </w:pPr>
            <w:r>
              <w:t>1000</w:t>
            </w:r>
          </w:p>
        </w:tc>
        <w:tc>
          <w:tcPr>
            <w:tcW w:w="4428" w:type="dxa"/>
          </w:tcPr>
          <w:p w:rsidR="00BE71BF" w:rsidRDefault="007F1074" w:rsidP="00D330F3">
            <w:pPr>
              <w:spacing w:line="480" w:lineRule="auto"/>
            </w:pPr>
            <w:r>
              <w:t>1000/5 = 200</w:t>
            </w:r>
          </w:p>
        </w:tc>
      </w:tr>
    </w:tbl>
    <w:p w:rsidR="00BE71BF" w:rsidRDefault="00A65FA1" w:rsidP="00D330F3">
      <w:pPr>
        <w:spacing w:line="480" w:lineRule="auto"/>
      </w:pPr>
      <w:r>
        <w:t xml:space="preserve">Activity B has the least crash cost per day. </w:t>
      </w:r>
      <w:r w:rsidR="00A1357E">
        <w:t xml:space="preserve">The project manager should, therefore, crash activity B by 2 days and at a cost of $50 to speed-up the project. </w:t>
      </w:r>
    </w:p>
    <w:p w:rsidR="00763EC4" w:rsidRPr="00062325" w:rsidRDefault="00BE71BF" w:rsidP="00D330F3">
      <w:pPr>
        <w:spacing w:line="480" w:lineRule="auto"/>
        <w:rPr>
          <w:i/>
        </w:rPr>
      </w:pPr>
      <w:r w:rsidRPr="00062325">
        <w:rPr>
          <w:i/>
        </w:rPr>
        <w:t>Exercise</w:t>
      </w:r>
      <w:r w:rsidR="00A65FA1" w:rsidRPr="00062325">
        <w:rPr>
          <w:i/>
        </w:rPr>
        <w:t xml:space="preserve"> </w:t>
      </w:r>
      <w:r w:rsidR="00765199" w:rsidRPr="00062325">
        <w:rPr>
          <w:i/>
        </w:rPr>
        <w:t>2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1440"/>
        <w:gridCol w:w="1440"/>
        <w:gridCol w:w="1440"/>
        <w:gridCol w:w="1350"/>
        <w:gridCol w:w="1260"/>
        <w:gridCol w:w="1638"/>
      </w:tblGrid>
      <w:tr w:rsidR="002F75C6" w:rsidRPr="002F75C6" w:rsidTr="00CD3460">
        <w:tc>
          <w:tcPr>
            <w:tcW w:w="1008" w:type="dxa"/>
          </w:tcPr>
          <w:p w:rsidR="00002EEB" w:rsidRPr="002F75C6" w:rsidRDefault="00002EEB" w:rsidP="00D330F3">
            <w:pPr>
              <w:spacing w:line="480" w:lineRule="auto"/>
            </w:pPr>
            <w:r w:rsidRPr="002F75C6">
              <w:t xml:space="preserve">Activity </w:t>
            </w:r>
          </w:p>
        </w:tc>
        <w:tc>
          <w:tcPr>
            <w:tcW w:w="1440" w:type="dxa"/>
          </w:tcPr>
          <w:p w:rsidR="00002EEB" w:rsidRPr="002F75C6" w:rsidRDefault="00002EEB" w:rsidP="00D330F3">
            <w:pPr>
              <w:spacing w:line="480" w:lineRule="auto"/>
            </w:pPr>
            <w:r w:rsidRPr="002F75C6">
              <w:t xml:space="preserve">Predecessor </w:t>
            </w:r>
          </w:p>
        </w:tc>
        <w:tc>
          <w:tcPr>
            <w:tcW w:w="1440" w:type="dxa"/>
          </w:tcPr>
          <w:p w:rsidR="00002EEB" w:rsidRPr="002F75C6" w:rsidRDefault="00002EEB" w:rsidP="00D330F3">
            <w:pPr>
              <w:spacing w:line="480" w:lineRule="auto"/>
            </w:pPr>
            <w:r w:rsidRPr="002F75C6">
              <w:t>Normal time</w:t>
            </w:r>
          </w:p>
        </w:tc>
        <w:tc>
          <w:tcPr>
            <w:tcW w:w="1440" w:type="dxa"/>
          </w:tcPr>
          <w:p w:rsidR="00002EEB" w:rsidRPr="002F75C6" w:rsidRDefault="00002EEB" w:rsidP="00D330F3">
            <w:pPr>
              <w:spacing w:line="480" w:lineRule="auto"/>
            </w:pPr>
            <w:r w:rsidRPr="002F75C6">
              <w:t>Normal cost</w:t>
            </w:r>
          </w:p>
        </w:tc>
        <w:tc>
          <w:tcPr>
            <w:tcW w:w="1350" w:type="dxa"/>
          </w:tcPr>
          <w:p w:rsidR="00002EEB" w:rsidRPr="002F75C6" w:rsidRDefault="00002EEB" w:rsidP="00D330F3">
            <w:pPr>
              <w:spacing w:line="480" w:lineRule="auto"/>
            </w:pPr>
            <w:r w:rsidRPr="002F75C6">
              <w:t xml:space="preserve">Crash time </w:t>
            </w:r>
          </w:p>
        </w:tc>
        <w:tc>
          <w:tcPr>
            <w:tcW w:w="1260" w:type="dxa"/>
          </w:tcPr>
          <w:p w:rsidR="00002EEB" w:rsidRPr="002F75C6" w:rsidRDefault="00002EEB" w:rsidP="00D330F3">
            <w:pPr>
              <w:spacing w:line="480" w:lineRule="auto"/>
            </w:pPr>
            <w:r w:rsidRPr="002F75C6">
              <w:t xml:space="preserve">Crash cost </w:t>
            </w:r>
          </w:p>
        </w:tc>
        <w:tc>
          <w:tcPr>
            <w:tcW w:w="1638" w:type="dxa"/>
          </w:tcPr>
          <w:p w:rsidR="00002EEB" w:rsidRPr="002F75C6" w:rsidRDefault="00002EEB" w:rsidP="00D330F3">
            <w:pPr>
              <w:spacing w:line="480" w:lineRule="auto"/>
            </w:pPr>
            <w:r w:rsidRPr="002F75C6">
              <w:t xml:space="preserve">Crash cost/day </w:t>
            </w:r>
          </w:p>
        </w:tc>
      </w:tr>
      <w:tr w:rsidR="002F75C6" w:rsidRPr="002F75C6" w:rsidTr="00CD3460">
        <w:tc>
          <w:tcPr>
            <w:tcW w:w="1008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A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-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12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200</w:t>
            </w:r>
          </w:p>
        </w:tc>
        <w:tc>
          <w:tcPr>
            <w:tcW w:w="135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9</w:t>
            </w:r>
          </w:p>
        </w:tc>
        <w:tc>
          <w:tcPr>
            <w:tcW w:w="126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350</w:t>
            </w:r>
          </w:p>
        </w:tc>
        <w:tc>
          <w:tcPr>
            <w:tcW w:w="1638" w:type="dxa"/>
          </w:tcPr>
          <w:p w:rsidR="00002EEB" w:rsidRPr="002F75C6" w:rsidRDefault="001F18F5" w:rsidP="00D330F3">
            <w:pPr>
              <w:spacing w:line="480" w:lineRule="auto"/>
            </w:pPr>
            <w:r w:rsidRPr="002F75C6">
              <w:t>50</w:t>
            </w:r>
          </w:p>
        </w:tc>
      </w:tr>
      <w:tr w:rsidR="002F75C6" w:rsidRPr="002F75C6" w:rsidTr="00CD3460">
        <w:tc>
          <w:tcPr>
            <w:tcW w:w="1008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B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A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8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300</w:t>
            </w:r>
          </w:p>
        </w:tc>
        <w:tc>
          <w:tcPr>
            <w:tcW w:w="135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8</w:t>
            </w:r>
          </w:p>
        </w:tc>
        <w:tc>
          <w:tcPr>
            <w:tcW w:w="126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300</w:t>
            </w:r>
          </w:p>
        </w:tc>
        <w:tc>
          <w:tcPr>
            <w:tcW w:w="1638" w:type="dxa"/>
          </w:tcPr>
          <w:p w:rsidR="00002EEB" w:rsidRPr="002F75C6" w:rsidRDefault="001F18F5" w:rsidP="00D330F3">
            <w:pPr>
              <w:spacing w:line="480" w:lineRule="auto"/>
            </w:pPr>
            <w:r w:rsidRPr="002F75C6">
              <w:t>N/A</w:t>
            </w:r>
          </w:p>
        </w:tc>
      </w:tr>
      <w:tr w:rsidR="002F75C6" w:rsidRPr="002F75C6" w:rsidTr="00CD3460">
        <w:tc>
          <w:tcPr>
            <w:tcW w:w="1008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C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A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9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250</w:t>
            </w:r>
          </w:p>
        </w:tc>
        <w:tc>
          <w:tcPr>
            <w:tcW w:w="135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7</w:t>
            </w:r>
          </w:p>
        </w:tc>
        <w:tc>
          <w:tcPr>
            <w:tcW w:w="126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450</w:t>
            </w:r>
          </w:p>
        </w:tc>
        <w:tc>
          <w:tcPr>
            <w:tcW w:w="1638" w:type="dxa"/>
          </w:tcPr>
          <w:p w:rsidR="00002EEB" w:rsidRPr="002F75C6" w:rsidRDefault="001F18F5" w:rsidP="00D330F3">
            <w:pPr>
              <w:spacing w:line="480" w:lineRule="auto"/>
            </w:pPr>
            <w:r w:rsidRPr="002F75C6">
              <w:t>100</w:t>
            </w:r>
          </w:p>
        </w:tc>
      </w:tr>
      <w:tr w:rsidR="002F75C6" w:rsidRPr="002F75C6" w:rsidTr="00CD3460">
        <w:tc>
          <w:tcPr>
            <w:tcW w:w="1008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D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B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6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400</w:t>
            </w:r>
          </w:p>
        </w:tc>
        <w:tc>
          <w:tcPr>
            <w:tcW w:w="135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5</w:t>
            </w:r>
          </w:p>
        </w:tc>
        <w:tc>
          <w:tcPr>
            <w:tcW w:w="126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600</w:t>
            </w:r>
          </w:p>
        </w:tc>
        <w:tc>
          <w:tcPr>
            <w:tcW w:w="1638" w:type="dxa"/>
          </w:tcPr>
          <w:p w:rsidR="00002EEB" w:rsidRPr="002F75C6" w:rsidRDefault="001F18F5" w:rsidP="00D330F3">
            <w:pPr>
              <w:spacing w:line="480" w:lineRule="auto"/>
            </w:pPr>
            <w:r w:rsidRPr="002F75C6">
              <w:t>200</w:t>
            </w:r>
          </w:p>
        </w:tc>
      </w:tr>
      <w:tr w:rsidR="002F75C6" w:rsidRPr="002F75C6" w:rsidTr="00CD3460">
        <w:tc>
          <w:tcPr>
            <w:tcW w:w="1008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E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B,C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5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150</w:t>
            </w:r>
          </w:p>
        </w:tc>
        <w:tc>
          <w:tcPr>
            <w:tcW w:w="135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4</w:t>
            </w:r>
          </w:p>
        </w:tc>
        <w:tc>
          <w:tcPr>
            <w:tcW w:w="126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225</w:t>
            </w:r>
          </w:p>
        </w:tc>
        <w:tc>
          <w:tcPr>
            <w:tcW w:w="1638" w:type="dxa"/>
          </w:tcPr>
          <w:p w:rsidR="00002EEB" w:rsidRPr="002F75C6" w:rsidRDefault="001F18F5" w:rsidP="00D330F3">
            <w:pPr>
              <w:spacing w:line="480" w:lineRule="auto"/>
            </w:pPr>
            <w:r w:rsidRPr="002F75C6">
              <w:t>75</w:t>
            </w:r>
          </w:p>
        </w:tc>
      </w:tr>
      <w:tr w:rsidR="002F75C6" w:rsidRPr="002F75C6" w:rsidTr="00CD3460">
        <w:tc>
          <w:tcPr>
            <w:tcW w:w="1008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F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C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10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500</w:t>
            </w:r>
          </w:p>
        </w:tc>
        <w:tc>
          <w:tcPr>
            <w:tcW w:w="135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9</w:t>
            </w:r>
          </w:p>
        </w:tc>
        <w:tc>
          <w:tcPr>
            <w:tcW w:w="126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650</w:t>
            </w:r>
          </w:p>
        </w:tc>
        <w:tc>
          <w:tcPr>
            <w:tcW w:w="1638" w:type="dxa"/>
          </w:tcPr>
          <w:p w:rsidR="00002EEB" w:rsidRPr="002F75C6" w:rsidRDefault="001F18F5" w:rsidP="00D330F3">
            <w:pPr>
              <w:spacing w:line="480" w:lineRule="auto"/>
            </w:pPr>
            <w:r w:rsidRPr="002F75C6">
              <w:t>150</w:t>
            </w:r>
          </w:p>
        </w:tc>
      </w:tr>
      <w:tr w:rsidR="002F75C6" w:rsidRPr="002F75C6" w:rsidTr="00CD3460">
        <w:tc>
          <w:tcPr>
            <w:tcW w:w="1008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G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D,E,F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8</w:t>
            </w:r>
          </w:p>
        </w:tc>
        <w:tc>
          <w:tcPr>
            <w:tcW w:w="144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400</w:t>
            </w:r>
          </w:p>
        </w:tc>
        <w:tc>
          <w:tcPr>
            <w:tcW w:w="135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6</w:t>
            </w:r>
          </w:p>
        </w:tc>
        <w:tc>
          <w:tcPr>
            <w:tcW w:w="1260" w:type="dxa"/>
          </w:tcPr>
          <w:p w:rsidR="00002EEB" w:rsidRPr="002F75C6" w:rsidRDefault="00CD3460" w:rsidP="00D330F3">
            <w:pPr>
              <w:spacing w:line="480" w:lineRule="auto"/>
            </w:pPr>
            <w:r w:rsidRPr="002F75C6">
              <w:t>900</w:t>
            </w:r>
          </w:p>
        </w:tc>
        <w:tc>
          <w:tcPr>
            <w:tcW w:w="1638" w:type="dxa"/>
          </w:tcPr>
          <w:p w:rsidR="00002EEB" w:rsidRPr="002F75C6" w:rsidRDefault="001F18F5" w:rsidP="00D330F3">
            <w:pPr>
              <w:spacing w:line="480" w:lineRule="auto"/>
            </w:pPr>
            <w:r w:rsidRPr="002F75C6">
              <w:t>250</w:t>
            </w:r>
          </w:p>
        </w:tc>
      </w:tr>
    </w:tbl>
    <w:p w:rsidR="00B76771" w:rsidRDefault="001F18F5" w:rsidP="00D330F3">
      <w:pPr>
        <w:spacing w:line="480" w:lineRule="auto"/>
      </w:pPr>
      <w:r>
        <w:t xml:space="preserve">The project schedule is determined using the numeration method as shown below. </w:t>
      </w:r>
    </w:p>
    <w:p w:rsidR="00DB79A9" w:rsidRDefault="00606A57" w:rsidP="00D330F3">
      <w:pPr>
        <w:spacing w:line="480" w:lineRule="auto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3D1475EA" wp14:editId="54FC6E65">
            <wp:extent cx="6096000" cy="20955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xst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852" cy="209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771" w:rsidRPr="007605A8" w:rsidRDefault="00B76771" w:rsidP="00D330F3">
      <w:pPr>
        <w:spacing w:line="48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520"/>
      </w:tblGrid>
      <w:tr w:rsidR="007605A8" w:rsidRPr="007605A8" w:rsidTr="007605A8">
        <w:tc>
          <w:tcPr>
            <w:tcW w:w="2088" w:type="dxa"/>
          </w:tcPr>
          <w:p w:rsidR="007605A8" w:rsidRPr="007605A8" w:rsidRDefault="007605A8" w:rsidP="00D330F3">
            <w:pPr>
              <w:spacing w:line="480" w:lineRule="auto"/>
            </w:pPr>
            <w:r w:rsidRPr="007605A8">
              <w:t xml:space="preserve">Path </w:t>
            </w:r>
          </w:p>
        </w:tc>
        <w:tc>
          <w:tcPr>
            <w:tcW w:w="2520" w:type="dxa"/>
          </w:tcPr>
          <w:p w:rsidR="007605A8" w:rsidRPr="007605A8" w:rsidRDefault="007605A8" w:rsidP="00D330F3">
            <w:pPr>
              <w:spacing w:line="480" w:lineRule="auto"/>
            </w:pPr>
            <w:r w:rsidRPr="007605A8">
              <w:t xml:space="preserve">Duration </w:t>
            </w:r>
          </w:p>
        </w:tc>
      </w:tr>
      <w:tr w:rsidR="007605A8" w:rsidRPr="007605A8" w:rsidTr="007605A8">
        <w:tc>
          <w:tcPr>
            <w:tcW w:w="2088" w:type="dxa"/>
          </w:tcPr>
          <w:p w:rsidR="007605A8" w:rsidRPr="007605A8" w:rsidRDefault="007605A8" w:rsidP="00D330F3">
            <w:pPr>
              <w:spacing w:line="480" w:lineRule="auto"/>
            </w:pPr>
            <w:r>
              <w:t>ABDG</w:t>
            </w:r>
          </w:p>
        </w:tc>
        <w:tc>
          <w:tcPr>
            <w:tcW w:w="2520" w:type="dxa"/>
          </w:tcPr>
          <w:p w:rsidR="007605A8" w:rsidRPr="007605A8" w:rsidRDefault="0032549B" w:rsidP="00D330F3">
            <w:pPr>
              <w:spacing w:line="480" w:lineRule="auto"/>
            </w:pPr>
            <w:r>
              <w:t>34</w:t>
            </w:r>
          </w:p>
        </w:tc>
      </w:tr>
      <w:tr w:rsidR="007605A8" w:rsidRPr="007605A8" w:rsidTr="007605A8">
        <w:tc>
          <w:tcPr>
            <w:tcW w:w="2088" w:type="dxa"/>
          </w:tcPr>
          <w:p w:rsidR="007605A8" w:rsidRPr="007605A8" w:rsidRDefault="007605A8" w:rsidP="00D330F3">
            <w:pPr>
              <w:spacing w:line="480" w:lineRule="auto"/>
            </w:pPr>
            <w:r>
              <w:t>ABEG</w:t>
            </w:r>
          </w:p>
        </w:tc>
        <w:tc>
          <w:tcPr>
            <w:tcW w:w="2520" w:type="dxa"/>
          </w:tcPr>
          <w:p w:rsidR="007605A8" w:rsidRPr="007605A8" w:rsidRDefault="0032549B" w:rsidP="00D330F3">
            <w:pPr>
              <w:spacing w:line="480" w:lineRule="auto"/>
            </w:pPr>
            <w:r>
              <w:t>33</w:t>
            </w:r>
          </w:p>
        </w:tc>
      </w:tr>
      <w:tr w:rsidR="007605A8" w:rsidRPr="007605A8" w:rsidTr="007605A8">
        <w:tc>
          <w:tcPr>
            <w:tcW w:w="2088" w:type="dxa"/>
          </w:tcPr>
          <w:p w:rsidR="007605A8" w:rsidRPr="007605A8" w:rsidRDefault="007605A8" w:rsidP="00D330F3">
            <w:pPr>
              <w:spacing w:line="480" w:lineRule="auto"/>
            </w:pPr>
            <w:r>
              <w:t>ACFG</w:t>
            </w:r>
          </w:p>
        </w:tc>
        <w:tc>
          <w:tcPr>
            <w:tcW w:w="2520" w:type="dxa"/>
          </w:tcPr>
          <w:p w:rsidR="007605A8" w:rsidRPr="007605A8" w:rsidRDefault="0032549B" w:rsidP="00D330F3">
            <w:pPr>
              <w:spacing w:line="480" w:lineRule="auto"/>
            </w:pPr>
            <w:r>
              <w:t>39</w:t>
            </w:r>
          </w:p>
        </w:tc>
      </w:tr>
      <w:tr w:rsidR="007605A8" w:rsidRPr="007605A8" w:rsidTr="007605A8">
        <w:tc>
          <w:tcPr>
            <w:tcW w:w="2088" w:type="dxa"/>
          </w:tcPr>
          <w:p w:rsidR="007605A8" w:rsidRPr="007605A8" w:rsidRDefault="007605A8" w:rsidP="00D330F3">
            <w:pPr>
              <w:spacing w:line="480" w:lineRule="auto"/>
            </w:pPr>
            <w:r>
              <w:t>ACEG</w:t>
            </w:r>
          </w:p>
        </w:tc>
        <w:tc>
          <w:tcPr>
            <w:tcW w:w="2520" w:type="dxa"/>
          </w:tcPr>
          <w:p w:rsidR="007605A8" w:rsidRPr="007605A8" w:rsidRDefault="0032549B" w:rsidP="00D330F3">
            <w:pPr>
              <w:spacing w:line="480" w:lineRule="auto"/>
            </w:pPr>
            <w:r>
              <w:t>34</w:t>
            </w:r>
          </w:p>
        </w:tc>
      </w:tr>
    </w:tbl>
    <w:p w:rsidR="00CA3048" w:rsidRDefault="00EC139E" w:rsidP="00D330F3">
      <w:pPr>
        <w:spacing w:line="480" w:lineRule="auto"/>
      </w:pPr>
      <w:r>
        <w:t>The c</w:t>
      </w:r>
      <w:r w:rsidRPr="00EC139E">
        <w:t>ritical path</w:t>
      </w:r>
      <w:r>
        <w:t xml:space="preserve"> is ACFG at </w:t>
      </w:r>
      <w:r w:rsidR="007B5DF8">
        <w:t>39</w:t>
      </w:r>
      <w:r>
        <w:t xml:space="preserve"> days.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1"/>
        <w:gridCol w:w="1441"/>
        <w:gridCol w:w="886"/>
        <w:gridCol w:w="886"/>
        <w:gridCol w:w="886"/>
        <w:gridCol w:w="886"/>
        <w:gridCol w:w="886"/>
        <w:gridCol w:w="886"/>
        <w:gridCol w:w="809"/>
        <w:gridCol w:w="809"/>
      </w:tblGrid>
      <w:tr w:rsidR="00056E27" w:rsidRPr="007605A8" w:rsidTr="00056E27">
        <w:tc>
          <w:tcPr>
            <w:tcW w:w="1201" w:type="dxa"/>
          </w:tcPr>
          <w:p w:rsidR="00056E27" w:rsidRPr="007A39C9" w:rsidRDefault="00056E27" w:rsidP="00D330F3">
            <w:pPr>
              <w:spacing w:line="480" w:lineRule="auto"/>
            </w:pPr>
            <w:r w:rsidRPr="007A39C9">
              <w:t xml:space="preserve">Path </w:t>
            </w:r>
          </w:p>
        </w:tc>
        <w:tc>
          <w:tcPr>
            <w:tcW w:w="1441" w:type="dxa"/>
          </w:tcPr>
          <w:p w:rsidR="00056E27" w:rsidRPr="007605A8" w:rsidRDefault="00056E27" w:rsidP="00D330F3">
            <w:pPr>
              <w:spacing w:line="480" w:lineRule="auto"/>
            </w:pPr>
            <w:r w:rsidRPr="007605A8">
              <w:t xml:space="preserve">Duration </w:t>
            </w:r>
          </w:p>
        </w:tc>
        <w:tc>
          <w:tcPr>
            <w:tcW w:w="886" w:type="dxa"/>
          </w:tcPr>
          <w:p w:rsidR="00056E27" w:rsidRPr="007605A8" w:rsidRDefault="00056E27" w:rsidP="00D330F3">
            <w:pPr>
              <w:spacing w:line="480" w:lineRule="auto"/>
            </w:pPr>
          </w:p>
        </w:tc>
        <w:tc>
          <w:tcPr>
            <w:tcW w:w="886" w:type="dxa"/>
          </w:tcPr>
          <w:p w:rsidR="00056E27" w:rsidRPr="007605A8" w:rsidRDefault="00056E27" w:rsidP="00D330F3">
            <w:pPr>
              <w:spacing w:line="480" w:lineRule="auto"/>
            </w:pPr>
          </w:p>
        </w:tc>
        <w:tc>
          <w:tcPr>
            <w:tcW w:w="886" w:type="dxa"/>
          </w:tcPr>
          <w:p w:rsidR="00056E27" w:rsidRPr="007605A8" w:rsidRDefault="00056E27" w:rsidP="00D330F3">
            <w:pPr>
              <w:spacing w:line="480" w:lineRule="auto"/>
            </w:pPr>
          </w:p>
        </w:tc>
        <w:tc>
          <w:tcPr>
            <w:tcW w:w="886" w:type="dxa"/>
          </w:tcPr>
          <w:p w:rsidR="00056E27" w:rsidRPr="007605A8" w:rsidRDefault="00056E27" w:rsidP="00D330F3">
            <w:pPr>
              <w:spacing w:line="480" w:lineRule="auto"/>
            </w:pPr>
          </w:p>
        </w:tc>
        <w:tc>
          <w:tcPr>
            <w:tcW w:w="886" w:type="dxa"/>
          </w:tcPr>
          <w:p w:rsidR="00056E27" w:rsidRPr="007605A8" w:rsidRDefault="00056E27" w:rsidP="00D330F3">
            <w:pPr>
              <w:spacing w:line="480" w:lineRule="auto"/>
            </w:pPr>
          </w:p>
        </w:tc>
        <w:tc>
          <w:tcPr>
            <w:tcW w:w="886" w:type="dxa"/>
          </w:tcPr>
          <w:p w:rsidR="00056E27" w:rsidRPr="007605A8" w:rsidRDefault="00056E27" w:rsidP="00D330F3">
            <w:pPr>
              <w:spacing w:line="480" w:lineRule="auto"/>
            </w:pPr>
          </w:p>
        </w:tc>
        <w:tc>
          <w:tcPr>
            <w:tcW w:w="809" w:type="dxa"/>
          </w:tcPr>
          <w:p w:rsidR="00056E27" w:rsidRPr="007605A8" w:rsidRDefault="00056E27" w:rsidP="00D330F3">
            <w:pPr>
              <w:spacing w:line="480" w:lineRule="auto"/>
            </w:pPr>
          </w:p>
        </w:tc>
        <w:tc>
          <w:tcPr>
            <w:tcW w:w="809" w:type="dxa"/>
          </w:tcPr>
          <w:p w:rsidR="00056E27" w:rsidRPr="007605A8" w:rsidRDefault="00056E27" w:rsidP="00D330F3">
            <w:pPr>
              <w:spacing w:line="480" w:lineRule="auto"/>
            </w:pPr>
          </w:p>
        </w:tc>
      </w:tr>
      <w:tr w:rsidR="00056E27" w:rsidRPr="007605A8" w:rsidTr="00056E27">
        <w:tc>
          <w:tcPr>
            <w:tcW w:w="1201" w:type="dxa"/>
          </w:tcPr>
          <w:p w:rsidR="00056E27" w:rsidRPr="007A39C9" w:rsidRDefault="00056E27" w:rsidP="00D330F3">
            <w:pPr>
              <w:spacing w:line="480" w:lineRule="auto"/>
            </w:pPr>
            <w:r w:rsidRPr="007A39C9">
              <w:t>ABDG</w:t>
            </w:r>
          </w:p>
        </w:tc>
        <w:tc>
          <w:tcPr>
            <w:tcW w:w="1441" w:type="dxa"/>
          </w:tcPr>
          <w:p w:rsidR="00056E27" w:rsidRPr="007605A8" w:rsidRDefault="00056E27" w:rsidP="00D330F3">
            <w:pPr>
              <w:spacing w:line="480" w:lineRule="auto"/>
            </w:pPr>
            <w:r>
              <w:t>34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33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32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31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31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31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31</w:t>
            </w:r>
          </w:p>
        </w:tc>
        <w:tc>
          <w:tcPr>
            <w:tcW w:w="809" w:type="dxa"/>
          </w:tcPr>
          <w:p w:rsidR="00056E27" w:rsidRDefault="00056E27" w:rsidP="00D330F3">
            <w:pPr>
              <w:spacing w:line="480" w:lineRule="auto"/>
            </w:pPr>
            <w:r>
              <w:t>30</w:t>
            </w:r>
          </w:p>
        </w:tc>
        <w:tc>
          <w:tcPr>
            <w:tcW w:w="809" w:type="dxa"/>
          </w:tcPr>
          <w:p w:rsidR="00056E27" w:rsidRDefault="00056E27" w:rsidP="00D330F3">
            <w:pPr>
              <w:spacing w:line="480" w:lineRule="auto"/>
            </w:pPr>
            <w:r>
              <w:t>29</w:t>
            </w:r>
          </w:p>
        </w:tc>
      </w:tr>
      <w:tr w:rsidR="00056E27" w:rsidRPr="007605A8" w:rsidTr="00056E27">
        <w:tc>
          <w:tcPr>
            <w:tcW w:w="1201" w:type="dxa"/>
          </w:tcPr>
          <w:p w:rsidR="00056E27" w:rsidRPr="007A39C9" w:rsidRDefault="00056E27" w:rsidP="00D330F3">
            <w:pPr>
              <w:spacing w:line="480" w:lineRule="auto"/>
            </w:pPr>
            <w:r w:rsidRPr="007A39C9">
              <w:t>ABEG</w:t>
            </w:r>
          </w:p>
        </w:tc>
        <w:tc>
          <w:tcPr>
            <w:tcW w:w="1441" w:type="dxa"/>
          </w:tcPr>
          <w:p w:rsidR="00056E27" w:rsidRPr="007605A8" w:rsidRDefault="00056E27" w:rsidP="00D330F3">
            <w:pPr>
              <w:spacing w:line="480" w:lineRule="auto"/>
            </w:pPr>
            <w:r>
              <w:t>33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32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31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30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30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30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30</w:t>
            </w:r>
          </w:p>
        </w:tc>
        <w:tc>
          <w:tcPr>
            <w:tcW w:w="809" w:type="dxa"/>
          </w:tcPr>
          <w:p w:rsidR="00056E27" w:rsidRDefault="00056E27" w:rsidP="00D330F3">
            <w:pPr>
              <w:spacing w:line="480" w:lineRule="auto"/>
            </w:pPr>
            <w:r>
              <w:t>29</w:t>
            </w:r>
          </w:p>
        </w:tc>
        <w:tc>
          <w:tcPr>
            <w:tcW w:w="809" w:type="dxa"/>
          </w:tcPr>
          <w:p w:rsidR="00056E27" w:rsidRDefault="00056E27" w:rsidP="00D330F3">
            <w:pPr>
              <w:spacing w:line="480" w:lineRule="auto"/>
            </w:pPr>
            <w:r>
              <w:t>28</w:t>
            </w:r>
          </w:p>
        </w:tc>
      </w:tr>
      <w:tr w:rsidR="00056E27" w:rsidRPr="007605A8" w:rsidTr="00056E27">
        <w:tc>
          <w:tcPr>
            <w:tcW w:w="1201" w:type="dxa"/>
          </w:tcPr>
          <w:p w:rsidR="00056E27" w:rsidRPr="007A39C9" w:rsidRDefault="00056E27" w:rsidP="00D330F3">
            <w:pPr>
              <w:spacing w:line="480" w:lineRule="auto"/>
            </w:pPr>
            <w:r w:rsidRPr="007A39C9">
              <w:t>ACFG</w:t>
            </w:r>
          </w:p>
        </w:tc>
        <w:tc>
          <w:tcPr>
            <w:tcW w:w="1441" w:type="dxa"/>
          </w:tcPr>
          <w:p w:rsidR="00056E27" w:rsidRPr="007605A8" w:rsidRDefault="00056E27" w:rsidP="00D330F3">
            <w:pPr>
              <w:spacing w:line="480" w:lineRule="auto"/>
            </w:pPr>
            <w:r>
              <w:t>39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38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37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36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35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34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33</w:t>
            </w:r>
          </w:p>
        </w:tc>
        <w:tc>
          <w:tcPr>
            <w:tcW w:w="809" w:type="dxa"/>
          </w:tcPr>
          <w:p w:rsidR="00056E27" w:rsidRDefault="00056E27" w:rsidP="00D330F3">
            <w:pPr>
              <w:spacing w:line="480" w:lineRule="auto"/>
            </w:pPr>
            <w:r>
              <w:t>32</w:t>
            </w:r>
          </w:p>
        </w:tc>
        <w:tc>
          <w:tcPr>
            <w:tcW w:w="809" w:type="dxa"/>
          </w:tcPr>
          <w:p w:rsidR="00056E27" w:rsidRDefault="00056E27" w:rsidP="00D330F3">
            <w:pPr>
              <w:spacing w:line="480" w:lineRule="auto"/>
            </w:pPr>
            <w:r>
              <w:t>31</w:t>
            </w:r>
          </w:p>
        </w:tc>
      </w:tr>
      <w:tr w:rsidR="00056E27" w:rsidRPr="007605A8" w:rsidTr="00056E27">
        <w:tc>
          <w:tcPr>
            <w:tcW w:w="1201" w:type="dxa"/>
          </w:tcPr>
          <w:p w:rsidR="00056E27" w:rsidRPr="007A39C9" w:rsidRDefault="00056E27" w:rsidP="00D330F3">
            <w:pPr>
              <w:spacing w:line="480" w:lineRule="auto"/>
            </w:pPr>
            <w:r w:rsidRPr="007A39C9">
              <w:t>ACEG</w:t>
            </w:r>
          </w:p>
        </w:tc>
        <w:tc>
          <w:tcPr>
            <w:tcW w:w="1441" w:type="dxa"/>
          </w:tcPr>
          <w:p w:rsidR="00056E27" w:rsidRPr="007605A8" w:rsidRDefault="00056E27" w:rsidP="00D330F3">
            <w:pPr>
              <w:spacing w:line="480" w:lineRule="auto"/>
            </w:pPr>
            <w:r>
              <w:t>34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33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32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31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30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29</w:t>
            </w:r>
          </w:p>
        </w:tc>
        <w:tc>
          <w:tcPr>
            <w:tcW w:w="886" w:type="dxa"/>
          </w:tcPr>
          <w:p w:rsidR="00056E27" w:rsidRDefault="00056E27" w:rsidP="00D330F3">
            <w:pPr>
              <w:spacing w:line="480" w:lineRule="auto"/>
            </w:pPr>
            <w:r>
              <w:t>29</w:t>
            </w:r>
          </w:p>
        </w:tc>
        <w:tc>
          <w:tcPr>
            <w:tcW w:w="809" w:type="dxa"/>
          </w:tcPr>
          <w:p w:rsidR="00056E27" w:rsidRDefault="00056E27" w:rsidP="00D330F3">
            <w:pPr>
              <w:spacing w:line="480" w:lineRule="auto"/>
            </w:pPr>
            <w:r>
              <w:t>28</w:t>
            </w:r>
          </w:p>
        </w:tc>
        <w:tc>
          <w:tcPr>
            <w:tcW w:w="809" w:type="dxa"/>
          </w:tcPr>
          <w:p w:rsidR="00056E27" w:rsidRDefault="00056E27" w:rsidP="00D330F3">
            <w:pPr>
              <w:spacing w:line="480" w:lineRule="auto"/>
            </w:pPr>
            <w:r>
              <w:t>27</w:t>
            </w:r>
          </w:p>
        </w:tc>
      </w:tr>
    </w:tbl>
    <w:p w:rsidR="00056E27" w:rsidRDefault="00056E27" w:rsidP="00D330F3">
      <w:pPr>
        <w:spacing w:line="480" w:lineRule="auto"/>
      </w:pPr>
    </w:p>
    <w:p w:rsidR="00056E27" w:rsidRDefault="00056E27" w:rsidP="00D330F3">
      <w:pPr>
        <w:spacing w:line="48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DF2C9B" w:rsidTr="00DF2C9B">
        <w:tc>
          <w:tcPr>
            <w:tcW w:w="2394" w:type="dxa"/>
          </w:tcPr>
          <w:p w:rsidR="00DF2C9B" w:rsidRDefault="00DF2C9B" w:rsidP="00D330F3">
            <w:pPr>
              <w:spacing w:line="480" w:lineRule="auto"/>
            </w:pPr>
            <w:r>
              <w:t xml:space="preserve">Project duration </w:t>
            </w:r>
          </w:p>
        </w:tc>
        <w:tc>
          <w:tcPr>
            <w:tcW w:w="2394" w:type="dxa"/>
          </w:tcPr>
          <w:p w:rsidR="00DF2C9B" w:rsidRDefault="00DF2C9B" w:rsidP="00D330F3">
            <w:pPr>
              <w:spacing w:line="480" w:lineRule="auto"/>
            </w:pPr>
            <w:r>
              <w:t>Activity (</w:t>
            </w:r>
            <w:proofErr w:type="spellStart"/>
            <w:r>
              <w:t>ies</w:t>
            </w:r>
            <w:proofErr w:type="spellEnd"/>
            <w:r>
              <w:t>) crashed</w:t>
            </w:r>
          </w:p>
        </w:tc>
        <w:tc>
          <w:tcPr>
            <w:tcW w:w="2394" w:type="dxa"/>
          </w:tcPr>
          <w:p w:rsidR="00DF2C9B" w:rsidRDefault="00DF2C9B" w:rsidP="00D330F3">
            <w:pPr>
              <w:spacing w:line="480" w:lineRule="auto"/>
            </w:pPr>
            <w:r>
              <w:t xml:space="preserve">Incremental crash cost </w:t>
            </w:r>
          </w:p>
        </w:tc>
        <w:tc>
          <w:tcPr>
            <w:tcW w:w="2394" w:type="dxa"/>
          </w:tcPr>
          <w:p w:rsidR="00DF2C9B" w:rsidRDefault="00DF2C9B" w:rsidP="00D330F3">
            <w:pPr>
              <w:spacing w:line="480" w:lineRule="auto"/>
            </w:pPr>
            <w:r>
              <w:t>Cumulative crash cost</w:t>
            </w:r>
          </w:p>
        </w:tc>
      </w:tr>
      <w:tr w:rsidR="00DF2C9B" w:rsidTr="00DF2C9B">
        <w:tc>
          <w:tcPr>
            <w:tcW w:w="2394" w:type="dxa"/>
          </w:tcPr>
          <w:p w:rsidR="00DF2C9B" w:rsidRDefault="007B5DF8" w:rsidP="00D330F3">
            <w:pPr>
              <w:spacing w:line="480" w:lineRule="auto"/>
            </w:pPr>
            <w:r>
              <w:t>39</w:t>
            </w:r>
          </w:p>
        </w:tc>
        <w:tc>
          <w:tcPr>
            <w:tcW w:w="2394" w:type="dxa"/>
          </w:tcPr>
          <w:p w:rsidR="00DF2C9B" w:rsidRDefault="00DF2C9B" w:rsidP="00D330F3">
            <w:pPr>
              <w:spacing w:line="480" w:lineRule="auto"/>
            </w:pPr>
            <w:r>
              <w:t>-</w:t>
            </w:r>
          </w:p>
        </w:tc>
        <w:tc>
          <w:tcPr>
            <w:tcW w:w="2394" w:type="dxa"/>
          </w:tcPr>
          <w:p w:rsidR="00DF2C9B" w:rsidRDefault="00B94040" w:rsidP="00D330F3">
            <w:pPr>
              <w:spacing w:line="480" w:lineRule="auto"/>
            </w:pPr>
            <w:r>
              <w:t>0</w:t>
            </w:r>
          </w:p>
        </w:tc>
        <w:tc>
          <w:tcPr>
            <w:tcW w:w="2394" w:type="dxa"/>
          </w:tcPr>
          <w:p w:rsidR="00DF2C9B" w:rsidRDefault="00B94040" w:rsidP="00D330F3">
            <w:pPr>
              <w:spacing w:line="480" w:lineRule="auto"/>
            </w:pPr>
            <w:r>
              <w:t>0</w:t>
            </w:r>
          </w:p>
        </w:tc>
      </w:tr>
      <w:tr w:rsidR="00DF2C9B" w:rsidTr="00DF2C9B">
        <w:tc>
          <w:tcPr>
            <w:tcW w:w="2394" w:type="dxa"/>
          </w:tcPr>
          <w:p w:rsidR="00DF2C9B" w:rsidRDefault="007B5DF8" w:rsidP="00D330F3">
            <w:pPr>
              <w:spacing w:line="480" w:lineRule="auto"/>
            </w:pPr>
            <w:r>
              <w:lastRenderedPageBreak/>
              <w:t>38</w:t>
            </w:r>
          </w:p>
        </w:tc>
        <w:tc>
          <w:tcPr>
            <w:tcW w:w="2394" w:type="dxa"/>
          </w:tcPr>
          <w:p w:rsidR="00DF2C9B" w:rsidRDefault="00B94040" w:rsidP="00D330F3">
            <w:pPr>
              <w:spacing w:line="480" w:lineRule="auto"/>
            </w:pPr>
            <w:r>
              <w:t>A</w:t>
            </w:r>
          </w:p>
        </w:tc>
        <w:tc>
          <w:tcPr>
            <w:tcW w:w="2394" w:type="dxa"/>
          </w:tcPr>
          <w:p w:rsidR="00DF2C9B" w:rsidRDefault="00493705" w:rsidP="00D330F3">
            <w:pPr>
              <w:spacing w:line="480" w:lineRule="auto"/>
            </w:pPr>
            <w:r>
              <w:t>50</w:t>
            </w:r>
          </w:p>
        </w:tc>
        <w:tc>
          <w:tcPr>
            <w:tcW w:w="2394" w:type="dxa"/>
          </w:tcPr>
          <w:p w:rsidR="00DF2C9B" w:rsidRDefault="00493705" w:rsidP="00D330F3">
            <w:pPr>
              <w:spacing w:line="480" w:lineRule="auto"/>
            </w:pPr>
            <w:r>
              <w:t>50</w:t>
            </w:r>
          </w:p>
        </w:tc>
      </w:tr>
      <w:tr w:rsidR="00030481" w:rsidTr="00DF2C9B">
        <w:tc>
          <w:tcPr>
            <w:tcW w:w="2394" w:type="dxa"/>
          </w:tcPr>
          <w:p w:rsidR="00030481" w:rsidRDefault="000B6652" w:rsidP="00D330F3">
            <w:pPr>
              <w:spacing w:line="480" w:lineRule="auto"/>
            </w:pPr>
            <w:r>
              <w:t>37</w:t>
            </w:r>
          </w:p>
        </w:tc>
        <w:tc>
          <w:tcPr>
            <w:tcW w:w="2394" w:type="dxa"/>
          </w:tcPr>
          <w:p w:rsidR="00030481" w:rsidRDefault="00AD78E9" w:rsidP="00D330F3">
            <w:pPr>
              <w:spacing w:line="480" w:lineRule="auto"/>
            </w:pPr>
            <w:r>
              <w:t>A</w:t>
            </w:r>
          </w:p>
        </w:tc>
        <w:tc>
          <w:tcPr>
            <w:tcW w:w="2394" w:type="dxa"/>
          </w:tcPr>
          <w:p w:rsidR="00030481" w:rsidRDefault="00B01743" w:rsidP="00D330F3">
            <w:pPr>
              <w:spacing w:line="480" w:lineRule="auto"/>
            </w:pPr>
            <w:r>
              <w:t>50</w:t>
            </w:r>
          </w:p>
        </w:tc>
        <w:tc>
          <w:tcPr>
            <w:tcW w:w="2394" w:type="dxa"/>
          </w:tcPr>
          <w:p w:rsidR="00030481" w:rsidRDefault="003B5464" w:rsidP="00D330F3">
            <w:pPr>
              <w:spacing w:line="480" w:lineRule="auto"/>
            </w:pPr>
            <w:r>
              <w:t>100</w:t>
            </w:r>
          </w:p>
        </w:tc>
      </w:tr>
      <w:tr w:rsidR="00030481" w:rsidTr="00DF2C9B">
        <w:tc>
          <w:tcPr>
            <w:tcW w:w="2394" w:type="dxa"/>
          </w:tcPr>
          <w:p w:rsidR="00030481" w:rsidRDefault="000B6652" w:rsidP="00D330F3">
            <w:pPr>
              <w:spacing w:line="480" w:lineRule="auto"/>
            </w:pPr>
            <w:r>
              <w:t>36</w:t>
            </w:r>
          </w:p>
        </w:tc>
        <w:tc>
          <w:tcPr>
            <w:tcW w:w="2394" w:type="dxa"/>
          </w:tcPr>
          <w:p w:rsidR="00030481" w:rsidRDefault="00AD78E9" w:rsidP="00D330F3">
            <w:pPr>
              <w:spacing w:line="480" w:lineRule="auto"/>
            </w:pPr>
            <w:r>
              <w:t>A</w:t>
            </w:r>
          </w:p>
        </w:tc>
        <w:tc>
          <w:tcPr>
            <w:tcW w:w="2394" w:type="dxa"/>
          </w:tcPr>
          <w:p w:rsidR="00030481" w:rsidRDefault="00B01743" w:rsidP="00D330F3">
            <w:pPr>
              <w:spacing w:line="480" w:lineRule="auto"/>
            </w:pPr>
            <w:r>
              <w:t>50</w:t>
            </w:r>
          </w:p>
        </w:tc>
        <w:tc>
          <w:tcPr>
            <w:tcW w:w="2394" w:type="dxa"/>
          </w:tcPr>
          <w:p w:rsidR="00030481" w:rsidRDefault="003B5464" w:rsidP="00D330F3">
            <w:pPr>
              <w:spacing w:line="480" w:lineRule="auto"/>
            </w:pPr>
            <w:r>
              <w:t>150</w:t>
            </w:r>
          </w:p>
        </w:tc>
      </w:tr>
      <w:tr w:rsidR="00030481" w:rsidTr="00DF2C9B">
        <w:tc>
          <w:tcPr>
            <w:tcW w:w="2394" w:type="dxa"/>
          </w:tcPr>
          <w:p w:rsidR="00030481" w:rsidRDefault="00966B75" w:rsidP="00D330F3">
            <w:pPr>
              <w:spacing w:line="480" w:lineRule="auto"/>
            </w:pPr>
            <w:r>
              <w:t>35</w:t>
            </w:r>
          </w:p>
        </w:tc>
        <w:tc>
          <w:tcPr>
            <w:tcW w:w="2394" w:type="dxa"/>
          </w:tcPr>
          <w:p w:rsidR="00030481" w:rsidRDefault="00966B75" w:rsidP="00D330F3">
            <w:pPr>
              <w:spacing w:line="480" w:lineRule="auto"/>
            </w:pPr>
            <w:r>
              <w:t>C</w:t>
            </w:r>
          </w:p>
        </w:tc>
        <w:tc>
          <w:tcPr>
            <w:tcW w:w="2394" w:type="dxa"/>
          </w:tcPr>
          <w:p w:rsidR="00030481" w:rsidRDefault="00966B75" w:rsidP="00D330F3">
            <w:pPr>
              <w:spacing w:line="480" w:lineRule="auto"/>
            </w:pPr>
            <w:r>
              <w:t>100</w:t>
            </w:r>
          </w:p>
        </w:tc>
        <w:tc>
          <w:tcPr>
            <w:tcW w:w="2394" w:type="dxa"/>
          </w:tcPr>
          <w:p w:rsidR="00030481" w:rsidRDefault="00966B75" w:rsidP="00D330F3">
            <w:pPr>
              <w:spacing w:line="480" w:lineRule="auto"/>
            </w:pPr>
            <w:r>
              <w:t>250</w:t>
            </w:r>
          </w:p>
        </w:tc>
      </w:tr>
      <w:tr w:rsidR="00030481" w:rsidTr="00DF2C9B">
        <w:tc>
          <w:tcPr>
            <w:tcW w:w="2394" w:type="dxa"/>
          </w:tcPr>
          <w:p w:rsidR="00030481" w:rsidRDefault="00966B75" w:rsidP="00D330F3">
            <w:pPr>
              <w:spacing w:line="480" w:lineRule="auto"/>
            </w:pPr>
            <w:r>
              <w:t>34</w:t>
            </w:r>
          </w:p>
        </w:tc>
        <w:tc>
          <w:tcPr>
            <w:tcW w:w="2394" w:type="dxa"/>
          </w:tcPr>
          <w:p w:rsidR="00030481" w:rsidRDefault="00966B75" w:rsidP="00D330F3">
            <w:pPr>
              <w:spacing w:line="480" w:lineRule="auto"/>
            </w:pPr>
            <w:r>
              <w:t>C</w:t>
            </w:r>
          </w:p>
        </w:tc>
        <w:tc>
          <w:tcPr>
            <w:tcW w:w="2394" w:type="dxa"/>
          </w:tcPr>
          <w:p w:rsidR="00030481" w:rsidRDefault="00966B75" w:rsidP="00D330F3">
            <w:pPr>
              <w:spacing w:line="480" w:lineRule="auto"/>
            </w:pPr>
            <w:r>
              <w:t>100</w:t>
            </w:r>
          </w:p>
        </w:tc>
        <w:tc>
          <w:tcPr>
            <w:tcW w:w="2394" w:type="dxa"/>
          </w:tcPr>
          <w:p w:rsidR="00030481" w:rsidRDefault="00966B75" w:rsidP="00D330F3">
            <w:pPr>
              <w:spacing w:line="480" w:lineRule="auto"/>
            </w:pPr>
            <w:r>
              <w:t>350</w:t>
            </w:r>
          </w:p>
        </w:tc>
      </w:tr>
      <w:tr w:rsidR="00030481" w:rsidTr="00DF2C9B">
        <w:tc>
          <w:tcPr>
            <w:tcW w:w="2394" w:type="dxa"/>
          </w:tcPr>
          <w:p w:rsidR="00030481" w:rsidRDefault="00966B75" w:rsidP="00D330F3">
            <w:pPr>
              <w:spacing w:line="480" w:lineRule="auto"/>
            </w:pPr>
            <w:r>
              <w:t>33</w:t>
            </w:r>
          </w:p>
        </w:tc>
        <w:tc>
          <w:tcPr>
            <w:tcW w:w="2394" w:type="dxa"/>
          </w:tcPr>
          <w:p w:rsidR="00030481" w:rsidRDefault="00966B75" w:rsidP="00D330F3">
            <w:pPr>
              <w:spacing w:line="480" w:lineRule="auto"/>
            </w:pPr>
            <w:r>
              <w:t>F</w:t>
            </w:r>
          </w:p>
        </w:tc>
        <w:tc>
          <w:tcPr>
            <w:tcW w:w="2394" w:type="dxa"/>
          </w:tcPr>
          <w:p w:rsidR="00030481" w:rsidRDefault="00966B75" w:rsidP="00D330F3">
            <w:pPr>
              <w:spacing w:line="480" w:lineRule="auto"/>
            </w:pPr>
            <w:r>
              <w:t>150</w:t>
            </w:r>
          </w:p>
        </w:tc>
        <w:tc>
          <w:tcPr>
            <w:tcW w:w="2394" w:type="dxa"/>
          </w:tcPr>
          <w:p w:rsidR="00030481" w:rsidRDefault="00966B75" w:rsidP="00D330F3">
            <w:pPr>
              <w:spacing w:line="480" w:lineRule="auto"/>
            </w:pPr>
            <w:r>
              <w:t>500</w:t>
            </w:r>
          </w:p>
        </w:tc>
      </w:tr>
      <w:tr w:rsidR="00030481" w:rsidTr="00DF2C9B">
        <w:tc>
          <w:tcPr>
            <w:tcW w:w="2394" w:type="dxa"/>
          </w:tcPr>
          <w:p w:rsidR="00030481" w:rsidRDefault="005A5DC6" w:rsidP="00D330F3">
            <w:pPr>
              <w:spacing w:line="480" w:lineRule="auto"/>
            </w:pPr>
            <w:r>
              <w:t>32</w:t>
            </w:r>
          </w:p>
        </w:tc>
        <w:tc>
          <w:tcPr>
            <w:tcW w:w="2394" w:type="dxa"/>
          </w:tcPr>
          <w:p w:rsidR="00030481" w:rsidRDefault="005A5DC6" w:rsidP="00D330F3">
            <w:pPr>
              <w:spacing w:line="480" w:lineRule="auto"/>
            </w:pPr>
            <w:r>
              <w:t>G</w:t>
            </w:r>
          </w:p>
        </w:tc>
        <w:tc>
          <w:tcPr>
            <w:tcW w:w="2394" w:type="dxa"/>
          </w:tcPr>
          <w:p w:rsidR="00030481" w:rsidRDefault="005A5DC6" w:rsidP="00D330F3">
            <w:pPr>
              <w:spacing w:line="480" w:lineRule="auto"/>
            </w:pPr>
            <w:r>
              <w:t>250</w:t>
            </w:r>
          </w:p>
        </w:tc>
        <w:tc>
          <w:tcPr>
            <w:tcW w:w="2394" w:type="dxa"/>
          </w:tcPr>
          <w:p w:rsidR="00030481" w:rsidRDefault="005A5DC6" w:rsidP="00D330F3">
            <w:pPr>
              <w:spacing w:line="480" w:lineRule="auto"/>
            </w:pPr>
            <w:r>
              <w:t>750</w:t>
            </w:r>
          </w:p>
        </w:tc>
      </w:tr>
      <w:tr w:rsidR="005A5DC6" w:rsidTr="00DF2C9B">
        <w:tc>
          <w:tcPr>
            <w:tcW w:w="2394" w:type="dxa"/>
          </w:tcPr>
          <w:p w:rsidR="005A5DC6" w:rsidRDefault="005A5DC6" w:rsidP="00D330F3">
            <w:pPr>
              <w:spacing w:line="480" w:lineRule="auto"/>
            </w:pPr>
            <w:r>
              <w:t>31</w:t>
            </w:r>
          </w:p>
        </w:tc>
        <w:tc>
          <w:tcPr>
            <w:tcW w:w="2394" w:type="dxa"/>
          </w:tcPr>
          <w:p w:rsidR="005A5DC6" w:rsidRDefault="005A5DC6" w:rsidP="00D330F3">
            <w:pPr>
              <w:spacing w:line="480" w:lineRule="auto"/>
            </w:pPr>
            <w:r>
              <w:t>G</w:t>
            </w:r>
          </w:p>
        </w:tc>
        <w:tc>
          <w:tcPr>
            <w:tcW w:w="2394" w:type="dxa"/>
          </w:tcPr>
          <w:p w:rsidR="005A5DC6" w:rsidRDefault="005A5DC6" w:rsidP="00D330F3">
            <w:pPr>
              <w:spacing w:line="480" w:lineRule="auto"/>
            </w:pPr>
            <w:r>
              <w:t>250</w:t>
            </w:r>
          </w:p>
        </w:tc>
        <w:tc>
          <w:tcPr>
            <w:tcW w:w="2394" w:type="dxa"/>
          </w:tcPr>
          <w:p w:rsidR="005A5DC6" w:rsidRDefault="005A5DC6" w:rsidP="00D330F3">
            <w:pPr>
              <w:spacing w:line="480" w:lineRule="auto"/>
            </w:pPr>
            <w:r>
              <w:t>1000</w:t>
            </w:r>
          </w:p>
        </w:tc>
      </w:tr>
    </w:tbl>
    <w:p w:rsidR="00DB79A9" w:rsidRDefault="006F475A" w:rsidP="00D330F3">
      <w:pPr>
        <w:spacing w:line="480" w:lineRule="auto"/>
        <w:rPr>
          <w:b/>
        </w:rPr>
      </w:pPr>
      <w:r>
        <w:t xml:space="preserve">As such, crashing activities A, C, F and G reduces the completion duration by 8 days at a cost of $1000. </w:t>
      </w:r>
    </w:p>
    <w:p w:rsidR="00E75895" w:rsidRPr="00765199" w:rsidRDefault="00E75895" w:rsidP="00D330F3">
      <w:pPr>
        <w:spacing w:line="480" w:lineRule="auto"/>
        <w:jc w:val="center"/>
        <w:rPr>
          <w:b/>
        </w:rPr>
      </w:pPr>
      <w:r w:rsidRPr="00765199">
        <w:rPr>
          <w:b/>
        </w:rPr>
        <w:t>Chapter 10</w:t>
      </w:r>
    </w:p>
    <w:p w:rsidR="00D57494" w:rsidRDefault="00D57494" w:rsidP="00D330F3">
      <w:pPr>
        <w:spacing w:line="480" w:lineRule="auto"/>
        <w:rPr>
          <w:i/>
        </w:rPr>
      </w:pPr>
      <w:r w:rsidRPr="009B6B7F">
        <w:rPr>
          <w:i/>
        </w:rPr>
        <w:t>Question 1</w:t>
      </w:r>
    </w:p>
    <w:p w:rsidR="00741A12" w:rsidRPr="00741A12" w:rsidRDefault="00741A12" w:rsidP="00D330F3">
      <w:pPr>
        <w:spacing w:line="480" w:lineRule="auto"/>
      </w:pPr>
      <w:r>
        <w:t xml:space="preserve">According to </w:t>
      </w:r>
      <w:proofErr w:type="spellStart"/>
      <w:r w:rsidR="00AC7D2E" w:rsidRPr="00AC7D2E">
        <w:t>Kloppenborg</w:t>
      </w:r>
      <w:proofErr w:type="spellEnd"/>
      <w:r w:rsidR="00AC7D2E">
        <w:t xml:space="preserve"> et al (2019), </w:t>
      </w:r>
      <w:r w:rsidR="008214FC">
        <w:t xml:space="preserve">contingency reserves provide sources of money for responding to known unknown events such as </w:t>
      </w:r>
      <w:r w:rsidR="00AC7D2E">
        <w:t xml:space="preserve">a rockslide </w:t>
      </w:r>
      <w:r w:rsidR="008214FC">
        <w:t xml:space="preserve">that closes a delivery route. Such events are </w:t>
      </w:r>
      <w:r w:rsidR="00FC000F">
        <w:t xml:space="preserve">determined </w:t>
      </w:r>
      <w:r w:rsidR="003F1D9B">
        <w:t>through risk identification during project planning stage</w:t>
      </w:r>
      <w:r w:rsidR="00FB692C">
        <w:t>; however, it is uncertain that they will occur.</w:t>
      </w:r>
      <w:r w:rsidR="00302608">
        <w:t xml:space="preserve"> </w:t>
      </w:r>
      <w:r w:rsidR="008214FC">
        <w:t xml:space="preserve"> </w:t>
      </w:r>
    </w:p>
    <w:p w:rsidR="00D57494" w:rsidRPr="005715DC" w:rsidRDefault="00D57494" w:rsidP="00D330F3">
      <w:pPr>
        <w:spacing w:line="480" w:lineRule="auto"/>
        <w:rPr>
          <w:i/>
        </w:rPr>
      </w:pPr>
      <w:r w:rsidRPr="005715DC">
        <w:rPr>
          <w:i/>
        </w:rPr>
        <w:t>Question 4</w:t>
      </w:r>
    </w:p>
    <w:p w:rsidR="0052087F" w:rsidRDefault="00EF36C7" w:rsidP="00D330F3">
      <w:pPr>
        <w:spacing w:line="480" w:lineRule="auto"/>
        <w:ind w:firstLine="720"/>
      </w:pPr>
      <w:r>
        <w:t xml:space="preserve">In basic form, baseline budget is </w:t>
      </w:r>
      <w:r w:rsidR="008F6832">
        <w:t>a time phased</w:t>
      </w:r>
      <w:r>
        <w:t xml:space="preserve"> estimation of direct and indirect costs of a project. It serves as </w:t>
      </w:r>
      <w:r w:rsidR="008F6832">
        <w:t xml:space="preserve">a frame of reference for monitoring and evaluating the cost performance of the project. As such, </w:t>
      </w:r>
      <w:r w:rsidR="0052087F">
        <w:t xml:space="preserve">baseline budget is developed using </w:t>
      </w:r>
      <w:r w:rsidR="008F6832">
        <w:t xml:space="preserve">bottom-up </w:t>
      </w:r>
      <w:r w:rsidR="0052087F">
        <w:t xml:space="preserve">cost estimating method where a detailed cost of each project activity is estimated. </w:t>
      </w:r>
      <w:r w:rsidR="006815A9">
        <w:t xml:space="preserve">For instance, a baseline budget for a reinforced concrete perimeter wall project should </w:t>
      </w:r>
      <w:r w:rsidR="00A35196">
        <w:t>take into account</w:t>
      </w:r>
      <w:r w:rsidR="0043144E">
        <w:t xml:space="preserve">: </w:t>
      </w:r>
      <w:r w:rsidR="00A35196">
        <w:t xml:space="preserve"> </w:t>
      </w:r>
      <w:r w:rsidR="0043144E">
        <w:t xml:space="preserve">direct costs such as </w:t>
      </w:r>
      <w:r w:rsidR="0043144E">
        <w:lastRenderedPageBreak/>
        <w:t xml:space="preserve">machinery, labor and material costs; indirect costs such as rental, security and administrative costs, and risk management programs such as contingency and management reserves. </w:t>
      </w:r>
    </w:p>
    <w:p w:rsidR="00693741" w:rsidRPr="00B3202C" w:rsidRDefault="00D57494" w:rsidP="00D330F3">
      <w:pPr>
        <w:spacing w:line="480" w:lineRule="auto"/>
        <w:rPr>
          <w:i/>
        </w:rPr>
      </w:pPr>
      <w:r w:rsidRPr="00B3202C">
        <w:rPr>
          <w:i/>
        </w:rPr>
        <w:t>Question 5</w:t>
      </w:r>
    </w:p>
    <w:p w:rsidR="008A1839" w:rsidRDefault="008A1839" w:rsidP="00D330F3">
      <w:pPr>
        <w:spacing w:line="480" w:lineRule="auto"/>
        <w:ind w:firstLine="720"/>
      </w:pPr>
      <w:r>
        <w:t>Problems with cash flow may occur when the demand for cash payouts s</w:t>
      </w:r>
      <w:r w:rsidR="009D3286">
        <w:t xml:space="preserve">urpasses the supply. A striking example is relying on periodical payments from the customer to meet </w:t>
      </w:r>
      <w:r w:rsidR="00B3202C">
        <w:t>continuous cash outflow</w:t>
      </w:r>
      <w:r w:rsidR="009D3286">
        <w:t xml:space="preserve"> such as paying worker and suppliers. </w:t>
      </w:r>
      <w:r w:rsidR="00B3202C">
        <w:t xml:space="preserve">Overcoming cash flow problems requires project managers to make cash flow tradeoffs based on work breakdown structure and baseline schedule.  </w:t>
      </w:r>
      <w:r w:rsidR="000100C5">
        <w:t xml:space="preserve"> </w:t>
      </w:r>
    </w:p>
    <w:p w:rsidR="00E75895" w:rsidRPr="00765199" w:rsidRDefault="00E75895" w:rsidP="00D330F3">
      <w:pPr>
        <w:spacing w:line="480" w:lineRule="auto"/>
        <w:jc w:val="center"/>
        <w:rPr>
          <w:b/>
        </w:rPr>
      </w:pPr>
      <w:r w:rsidRPr="00765199">
        <w:rPr>
          <w:b/>
        </w:rPr>
        <w:t>Chapter 11</w:t>
      </w:r>
    </w:p>
    <w:p w:rsidR="001835A5" w:rsidRPr="00E95A1C" w:rsidRDefault="001835A5" w:rsidP="00D330F3">
      <w:pPr>
        <w:spacing w:line="480" w:lineRule="auto"/>
        <w:rPr>
          <w:i/>
        </w:rPr>
      </w:pPr>
      <w:r w:rsidRPr="00E95A1C">
        <w:rPr>
          <w:i/>
        </w:rPr>
        <w:t>Question 3</w:t>
      </w:r>
    </w:p>
    <w:p w:rsidR="00401475" w:rsidRDefault="00401475" w:rsidP="00D330F3">
      <w:pPr>
        <w:spacing w:line="480" w:lineRule="auto"/>
      </w:pPr>
      <w:r>
        <w:t xml:space="preserve">Project risks in general and </w:t>
      </w:r>
      <w:r w:rsidRPr="00401475">
        <w:t xml:space="preserve">fund-raising project </w:t>
      </w:r>
      <w:r>
        <w:t xml:space="preserve">risks in particular can be categorized according to: </w:t>
      </w:r>
    </w:p>
    <w:p w:rsidR="00401475" w:rsidRDefault="00401475" w:rsidP="00D330F3">
      <w:pPr>
        <w:spacing w:line="480" w:lineRule="auto"/>
      </w:pPr>
      <w:r>
        <w:t xml:space="preserve">Their occurrence </w:t>
      </w:r>
      <w:r w:rsidR="00F23FD1">
        <w:t>in the project life</w:t>
      </w:r>
      <w:r w:rsidR="00E95A1C">
        <w:t>cycle</w:t>
      </w:r>
      <w:r w:rsidR="00F23FD1">
        <w:t>; interposing desperation into fundraising appeals is a common project initiation risk.</w:t>
      </w:r>
    </w:p>
    <w:p w:rsidR="00401475" w:rsidRDefault="00401475" w:rsidP="00D330F3">
      <w:pPr>
        <w:spacing w:line="480" w:lineRule="auto"/>
      </w:pPr>
      <w:r>
        <w:t>The project objective they im</w:t>
      </w:r>
      <w:r w:rsidR="00F23FD1">
        <w:t xml:space="preserve">pact; health risks such as injuries in fundraising events. </w:t>
      </w:r>
    </w:p>
    <w:p w:rsidR="00401475" w:rsidRDefault="00401475" w:rsidP="00D330F3">
      <w:pPr>
        <w:spacing w:line="480" w:lineRule="auto"/>
      </w:pPr>
      <w:r>
        <w:t>Strategic or operational</w:t>
      </w:r>
      <w:r w:rsidR="00B40BB4">
        <w:t xml:space="preserve">; event cancellation is a strategic risk while non-compliance with government regulations is an operational risk. </w:t>
      </w:r>
    </w:p>
    <w:p w:rsidR="001835A5" w:rsidRDefault="00401475" w:rsidP="00D330F3">
      <w:pPr>
        <w:spacing w:line="480" w:lineRule="auto"/>
      </w:pPr>
      <w:r>
        <w:t>Internal or external to the organization</w:t>
      </w:r>
      <w:r w:rsidR="00E95A1C">
        <w:t xml:space="preserve">; mistaken identity is an external risk while lack of transparency is an internal risk. </w:t>
      </w:r>
    </w:p>
    <w:p w:rsidR="00E95A1C" w:rsidRPr="003958ED" w:rsidRDefault="00E95A1C" w:rsidP="00D330F3">
      <w:pPr>
        <w:spacing w:line="480" w:lineRule="auto"/>
        <w:rPr>
          <w:i/>
        </w:rPr>
      </w:pPr>
      <w:r w:rsidRPr="003958ED">
        <w:rPr>
          <w:i/>
        </w:rPr>
        <w:t>Question 4</w:t>
      </w:r>
    </w:p>
    <w:p w:rsidR="00E95A1C" w:rsidRDefault="00AD4711" w:rsidP="00D330F3">
      <w:pPr>
        <w:spacing w:line="480" w:lineRule="auto"/>
        <w:ind w:firstLine="720"/>
      </w:pPr>
      <w:r>
        <w:t>In reviewing the project charter, project manager</w:t>
      </w:r>
      <w:r w:rsidR="00704B31">
        <w:t>s</w:t>
      </w:r>
      <w:r>
        <w:t xml:space="preserve"> should ask whether each section is clear, </w:t>
      </w:r>
      <w:r w:rsidR="00CF1C5A">
        <w:t>specific</w:t>
      </w:r>
      <w:r>
        <w:t xml:space="preserve"> and convincing.</w:t>
      </w:r>
      <w:r w:rsidR="00CF1C5A">
        <w:t xml:space="preserve"> For </w:t>
      </w:r>
      <w:r w:rsidR="00704B31">
        <w:t xml:space="preserve">instance, they should ask whether the roles and responsibilities of the different team members are well-defined. Likewise, </w:t>
      </w:r>
      <w:r w:rsidR="000A74EF">
        <w:t>they</w:t>
      </w:r>
      <w:r w:rsidR="00704B31">
        <w:t xml:space="preserve"> should ask </w:t>
      </w:r>
      <w:r w:rsidR="00704B31">
        <w:lastRenderedPageBreak/>
        <w:t xml:space="preserve">whether there are potential </w:t>
      </w:r>
      <w:r w:rsidR="000A74EF">
        <w:t xml:space="preserve">risks in executing each item of the WBS. In the case of a reinforced concrete perimeter wall perimeter, for example, the project manager should </w:t>
      </w:r>
      <w:r w:rsidR="003958ED">
        <w:t xml:space="preserve">be concerned about the risk that could be found in supplying raw materials. </w:t>
      </w:r>
    </w:p>
    <w:p w:rsidR="003958ED" w:rsidRPr="0089410D" w:rsidRDefault="003958ED" w:rsidP="00D330F3">
      <w:pPr>
        <w:spacing w:line="480" w:lineRule="auto"/>
        <w:rPr>
          <w:i/>
        </w:rPr>
      </w:pPr>
      <w:r w:rsidRPr="0089410D">
        <w:rPr>
          <w:i/>
        </w:rPr>
        <w:t>Question 7</w:t>
      </w:r>
    </w:p>
    <w:p w:rsidR="009D7682" w:rsidRDefault="009D7682" w:rsidP="00D330F3">
      <w:pPr>
        <w:spacing w:line="480" w:lineRule="auto"/>
      </w:pPr>
      <w:r>
        <w:t xml:space="preserve">The three quantitative risk analysis techniques are: </w:t>
      </w:r>
    </w:p>
    <w:p w:rsidR="007E384D" w:rsidRDefault="003958ED" w:rsidP="00D330F3">
      <w:pPr>
        <w:spacing w:line="480" w:lineRule="auto"/>
      </w:pPr>
      <w:r>
        <w:t xml:space="preserve">Decision </w:t>
      </w:r>
      <w:r w:rsidR="00825826">
        <w:t>tree</w:t>
      </w:r>
      <w:r>
        <w:t xml:space="preserve"> analysis</w:t>
      </w:r>
      <w:r w:rsidR="009D7682">
        <w:t>:</w:t>
      </w:r>
      <w:r w:rsidR="00825826">
        <w:t xml:space="preserve"> a quantitative risk analysis tool that presents the decision under consideration </w:t>
      </w:r>
      <w:r w:rsidR="007E384D">
        <w:t xml:space="preserve">and its implications as tree trunk and branches respectively. </w:t>
      </w:r>
      <w:r w:rsidR="0089410D">
        <w:t xml:space="preserve">It is often used in analyzing decisions with many uncertain future outcomes. </w:t>
      </w:r>
    </w:p>
    <w:p w:rsidR="0089410D" w:rsidRDefault="007864AB" w:rsidP="00D330F3">
      <w:pPr>
        <w:spacing w:line="480" w:lineRule="auto"/>
      </w:pPr>
      <w:r w:rsidRPr="007864AB">
        <w:t>Failure mode and effect analysis (FMEA)</w:t>
      </w:r>
      <w:r>
        <w:t xml:space="preserve">: a systematic approach to identifying modes of product or process failure and their impact on the system. </w:t>
      </w:r>
      <w:r w:rsidR="00EB54CE">
        <w:t>It</w:t>
      </w:r>
      <w:r w:rsidR="0089410D">
        <w:t xml:space="preserve"> is often used in engineering design and processes. </w:t>
      </w:r>
    </w:p>
    <w:p w:rsidR="003958ED" w:rsidRDefault="009D7682" w:rsidP="00D330F3">
      <w:pPr>
        <w:spacing w:line="480" w:lineRule="auto"/>
      </w:pPr>
      <w:r w:rsidRPr="009D7682">
        <w:t xml:space="preserve">Expected </w:t>
      </w:r>
      <w:r w:rsidR="00EB54CE" w:rsidRPr="009D7682">
        <w:t xml:space="preserve">Monetary Value </w:t>
      </w:r>
      <w:r w:rsidRPr="009D7682">
        <w:t>(EMV)</w:t>
      </w:r>
      <w:r w:rsidR="00EB54CE">
        <w:t xml:space="preserve">: </w:t>
      </w:r>
      <w:r w:rsidR="0054323C">
        <w:t>risk</w:t>
      </w:r>
      <w:r w:rsidR="0054323C" w:rsidRPr="009D7682">
        <w:t xml:space="preserve"> analys</w:t>
      </w:r>
      <w:bookmarkStart w:id="0" w:name="_GoBack"/>
      <w:bookmarkEnd w:id="0"/>
      <w:r w:rsidR="0054323C" w:rsidRPr="009D7682">
        <w:t>is</w:t>
      </w:r>
      <w:r w:rsidR="0054323C">
        <w:t xml:space="preserve"> method that uses</w:t>
      </w:r>
      <w:r w:rsidR="004D2062">
        <w:t xml:space="preserve"> statistical data to quantify potential implications of the decision under consideration. That is, the expected monitory value of the outcomes. </w:t>
      </w:r>
      <w:r w:rsidR="0089410D">
        <w:t xml:space="preserve">It is most suited for cost-benefit analysis.  </w:t>
      </w:r>
    </w:p>
    <w:p w:rsidR="00B930D6" w:rsidRDefault="00B930D6" w:rsidP="00D330F3">
      <w:pPr>
        <w:spacing w:line="480" w:lineRule="auto"/>
        <w:jc w:val="center"/>
      </w:pPr>
      <w:r w:rsidRPr="00B930D6">
        <w:rPr>
          <w:b/>
        </w:rPr>
        <w:t>Chapter 12</w:t>
      </w:r>
    </w:p>
    <w:p w:rsidR="004D4E0A" w:rsidRPr="00C12867" w:rsidRDefault="004D4E0A" w:rsidP="00D330F3">
      <w:pPr>
        <w:spacing w:line="480" w:lineRule="auto"/>
        <w:rPr>
          <w:i/>
        </w:rPr>
      </w:pPr>
      <w:r>
        <w:t xml:space="preserve"> </w:t>
      </w:r>
      <w:r w:rsidRPr="00C12867">
        <w:rPr>
          <w:i/>
        </w:rPr>
        <w:t>Question 1</w:t>
      </w:r>
    </w:p>
    <w:p w:rsidR="00C12867" w:rsidRDefault="00317878" w:rsidP="00D330F3">
      <w:pPr>
        <w:spacing w:line="480" w:lineRule="auto"/>
        <w:ind w:firstLine="720"/>
      </w:pPr>
      <w:r w:rsidRPr="00317878">
        <w:t>Edwards Deming</w:t>
      </w:r>
      <w:r>
        <w:t xml:space="preserve"> </w:t>
      </w:r>
      <w:r w:rsidR="00544A6B">
        <w:t>gave increased emphasis on</w:t>
      </w:r>
      <w:r w:rsidR="00D90C63">
        <w:t xml:space="preserve"> healthy interpersonal</w:t>
      </w:r>
      <w:r w:rsidR="00544A6B">
        <w:t xml:space="preserve"> interaction among</w:t>
      </w:r>
      <w:r>
        <w:t xml:space="preserve"> organizational members at all levels </w:t>
      </w:r>
      <w:r w:rsidR="00544A6B">
        <w:t xml:space="preserve">just as components of a system interact. </w:t>
      </w:r>
      <w:r w:rsidR="00CE4B1B">
        <w:t xml:space="preserve">To him, it was imperative that managers take proactive measures </w:t>
      </w:r>
      <w:r w:rsidR="006E4270">
        <w:t>borne out of meaning analysis of past experiences to manage workplace diversity in the present and future.</w:t>
      </w:r>
    </w:p>
    <w:p w:rsidR="00C12867" w:rsidRPr="005A344E" w:rsidRDefault="00C12867" w:rsidP="00D330F3">
      <w:pPr>
        <w:spacing w:line="480" w:lineRule="auto"/>
        <w:rPr>
          <w:i/>
        </w:rPr>
      </w:pPr>
      <w:r w:rsidRPr="005A344E">
        <w:rPr>
          <w:i/>
        </w:rPr>
        <w:t>Question 2</w:t>
      </w:r>
    </w:p>
    <w:p w:rsidR="00C12867" w:rsidRDefault="00042932" w:rsidP="00D330F3">
      <w:pPr>
        <w:spacing w:line="480" w:lineRule="auto"/>
      </w:pPr>
      <w:r>
        <w:t xml:space="preserve">Similarities: TDM, ISO and Sigma Six </w:t>
      </w:r>
      <w:r w:rsidR="00A7361E">
        <w:t xml:space="preserve">require effective planning </w:t>
      </w:r>
      <w:r w:rsidR="003F3A9A">
        <w:t>and involvement of all organizational members in addressing</w:t>
      </w:r>
      <w:r w:rsidR="00A7361E">
        <w:t xml:space="preserve"> opportunities</w:t>
      </w:r>
      <w:r w:rsidR="003F3A9A">
        <w:t>, managing</w:t>
      </w:r>
      <w:r w:rsidR="00A7361E">
        <w:t xml:space="preserve"> risk and </w:t>
      </w:r>
      <w:r w:rsidR="003F3A9A">
        <w:t>improving</w:t>
      </w:r>
      <w:r w:rsidR="00A7361E">
        <w:t xml:space="preserve"> quality. </w:t>
      </w:r>
      <w:r w:rsidR="00A7361E">
        <w:lastRenderedPageBreak/>
        <w:t xml:space="preserve">Additionally, they emphasize the importance of understanding and aligning quality objectives with customer needs.  Most importantly, they </w:t>
      </w:r>
      <w:r w:rsidR="00D362F7">
        <w:t>requir</w:t>
      </w:r>
      <w:r w:rsidR="003F3A9A">
        <w:t xml:space="preserve">e continuous monitoring, evaluation and improvement of QMS. </w:t>
      </w:r>
    </w:p>
    <w:p w:rsidR="003F3A9A" w:rsidRDefault="003F3A9A" w:rsidP="00D330F3">
      <w:pPr>
        <w:spacing w:line="480" w:lineRule="auto"/>
      </w:pPr>
      <w:r>
        <w:t xml:space="preserve">Differences: </w:t>
      </w:r>
      <w:r w:rsidR="00F47DED">
        <w:t xml:space="preserve">The </w:t>
      </w:r>
      <w:r>
        <w:t xml:space="preserve">three approaches to </w:t>
      </w:r>
      <w:r w:rsidR="00F47DED">
        <w:t xml:space="preserve">quality management differ in their tools and methodologies. TQM has seven management tools </w:t>
      </w:r>
      <w:r w:rsidR="00571C59">
        <w:t xml:space="preserve">and a methodology that applies to all aspects of the organization. Six </w:t>
      </w:r>
      <w:r w:rsidR="005A344E">
        <w:t xml:space="preserve">Sigma </w:t>
      </w:r>
      <w:r w:rsidR="005663CC">
        <w:t>uses</w:t>
      </w:r>
      <w:r w:rsidR="00571C59">
        <w:t xml:space="preserve"> </w:t>
      </w:r>
      <w:r w:rsidR="005A344E">
        <w:t xml:space="preserve">statistical tools and </w:t>
      </w:r>
      <w:r w:rsidR="005663CC">
        <w:t>a</w:t>
      </w:r>
      <w:r w:rsidR="005A344E">
        <w:t xml:space="preserve"> methodology </w:t>
      </w:r>
      <w:r w:rsidR="005663CC">
        <w:t xml:space="preserve">that </w:t>
      </w:r>
      <w:r w:rsidR="005A344E">
        <w:t xml:space="preserve">involves five stages: </w:t>
      </w:r>
      <w:proofErr w:type="gramStart"/>
      <w:r w:rsidR="002D2CE8">
        <w:t>Define</w:t>
      </w:r>
      <w:r w:rsidR="005A344E">
        <w:t>,</w:t>
      </w:r>
      <w:proofErr w:type="gramEnd"/>
      <w:r w:rsidR="005A344E">
        <w:t xml:space="preserve"> measure, analyze, improve, and</w:t>
      </w:r>
      <w:r w:rsidR="005A344E">
        <w:t xml:space="preserve"> </w:t>
      </w:r>
      <w:r w:rsidR="005A344E">
        <w:t>control (DMAIC)</w:t>
      </w:r>
      <w:r w:rsidR="005A344E">
        <w:t xml:space="preserve">. ISO </w:t>
      </w:r>
      <w:r w:rsidR="005663CC">
        <w:t xml:space="preserve">has </w:t>
      </w:r>
      <w:r w:rsidR="005A7FE7">
        <w:t xml:space="preserve">seven universal management principles and a methodology that involves seven stages.   </w:t>
      </w:r>
    </w:p>
    <w:p w:rsidR="002D2CE8" w:rsidRDefault="00693741" w:rsidP="00D330F3">
      <w:pPr>
        <w:spacing w:line="480" w:lineRule="auto"/>
        <w:jc w:val="center"/>
      </w:pPr>
      <w:r w:rsidRPr="00693741">
        <w:rPr>
          <w:b/>
        </w:rPr>
        <w:t>Chapter 13</w:t>
      </w:r>
    </w:p>
    <w:p w:rsidR="00693741" w:rsidRPr="00F2405E" w:rsidRDefault="00693741" w:rsidP="00D330F3">
      <w:pPr>
        <w:spacing w:line="480" w:lineRule="auto"/>
        <w:rPr>
          <w:i/>
        </w:rPr>
      </w:pPr>
      <w:r w:rsidRPr="00F2405E">
        <w:rPr>
          <w:i/>
        </w:rPr>
        <w:t>Questions 5</w:t>
      </w:r>
    </w:p>
    <w:p w:rsidR="00F81503" w:rsidRDefault="00F2405E" w:rsidP="00D330F3">
      <w:pPr>
        <w:spacing w:line="480" w:lineRule="auto"/>
      </w:pPr>
      <w:r>
        <w:t xml:space="preserve">The selection criteria would take into consideration price, on-time performance, supply flexibility and quality, inbound logistic cost, seller viability, and lead time of replenishment and capability of design collaboration. </w:t>
      </w:r>
    </w:p>
    <w:p w:rsidR="00693741" w:rsidRPr="00765199" w:rsidRDefault="00693741" w:rsidP="00D330F3">
      <w:pPr>
        <w:spacing w:line="480" w:lineRule="auto"/>
        <w:jc w:val="center"/>
      </w:pPr>
      <w:r w:rsidRPr="00693741">
        <w:rPr>
          <w:b/>
        </w:rPr>
        <w:t>Chapter 14</w:t>
      </w:r>
    </w:p>
    <w:p w:rsidR="005B56F7" w:rsidRPr="007601B8" w:rsidRDefault="005B56F7" w:rsidP="00D330F3">
      <w:pPr>
        <w:spacing w:line="480" w:lineRule="auto"/>
        <w:rPr>
          <w:i/>
        </w:rPr>
      </w:pPr>
      <w:r w:rsidRPr="007601B8">
        <w:rPr>
          <w:i/>
        </w:rPr>
        <w:t>Question 1</w:t>
      </w:r>
    </w:p>
    <w:p w:rsidR="003308A8" w:rsidRDefault="003308A8" w:rsidP="00D330F3">
      <w:pPr>
        <w:spacing w:line="480" w:lineRule="auto"/>
      </w:pPr>
      <w:r>
        <w:t>Internal project issues:</w:t>
      </w:r>
      <w:r w:rsidR="00D537C9">
        <w:t xml:space="preserve"> Assessing actual performance against the project plan. It involves collecting data on both finished and continuing work.  </w:t>
      </w:r>
    </w:p>
    <w:p w:rsidR="003308A8" w:rsidRDefault="003308A8" w:rsidP="00D330F3">
      <w:pPr>
        <w:spacing w:line="480" w:lineRule="auto"/>
      </w:pPr>
      <w:r>
        <w:t>Customer:</w:t>
      </w:r>
      <w:r w:rsidR="008F4B77">
        <w:t xml:space="preserve"> quality management tools such as flow </w:t>
      </w:r>
      <w:proofErr w:type="gramStart"/>
      <w:r w:rsidR="008F4B77">
        <w:t>chart,</w:t>
      </w:r>
      <w:proofErr w:type="gramEnd"/>
      <w:r w:rsidR="008F4B77">
        <w:t xml:space="preserve"> check sheet and Histogram. </w:t>
      </w:r>
    </w:p>
    <w:p w:rsidR="003308A8" w:rsidRDefault="003308A8" w:rsidP="00D330F3">
      <w:pPr>
        <w:spacing w:line="480" w:lineRule="auto"/>
      </w:pPr>
      <w:r>
        <w:t>Financial:</w:t>
      </w:r>
      <w:r w:rsidR="00724D9E">
        <w:t xml:space="preserve"> </w:t>
      </w:r>
      <w:r w:rsidR="00724D9E" w:rsidRPr="00724D9E">
        <w:t>Earned value management</w:t>
      </w:r>
      <w:r w:rsidR="00724D9E">
        <w:t xml:space="preserve"> technique is used to </w:t>
      </w:r>
      <w:r w:rsidR="008F4B77">
        <w:t>compare</w:t>
      </w:r>
      <w:r w:rsidR="00724D9E">
        <w:t xml:space="preserve"> project costs against the </w:t>
      </w:r>
      <w:r w:rsidR="008F4B77">
        <w:t>planned budget.</w:t>
      </w:r>
    </w:p>
    <w:p w:rsidR="00693741" w:rsidRPr="00C862BC" w:rsidRDefault="005B56F7" w:rsidP="00D330F3">
      <w:pPr>
        <w:spacing w:line="480" w:lineRule="auto"/>
        <w:rPr>
          <w:i/>
        </w:rPr>
      </w:pPr>
      <w:r w:rsidRPr="00C862BC">
        <w:rPr>
          <w:i/>
        </w:rPr>
        <w:t>Question</w:t>
      </w:r>
      <w:r w:rsidR="00693741" w:rsidRPr="00C862BC">
        <w:rPr>
          <w:i/>
        </w:rPr>
        <w:t xml:space="preserve"> 2</w:t>
      </w:r>
    </w:p>
    <w:p w:rsidR="00C862BC" w:rsidRDefault="006A5885" w:rsidP="00D330F3">
      <w:pPr>
        <w:spacing w:line="480" w:lineRule="auto"/>
        <w:ind w:firstLine="720"/>
      </w:pPr>
      <w:r>
        <w:t xml:space="preserve">A project change should be approved by the sponsor if it requires the project charter to be modified. </w:t>
      </w:r>
      <w:r w:rsidR="002927D7">
        <w:t xml:space="preserve">A project manager should authorize change after understanding its impact on other </w:t>
      </w:r>
      <w:r w:rsidR="002927D7">
        <w:lastRenderedPageBreak/>
        <w:t xml:space="preserve">elements of the project and how to manage it effectively. For instance, a change in project scope should be approved by the sponsor and should be authorized after determining its </w:t>
      </w:r>
      <w:r w:rsidR="00E46524">
        <w:t>impact on project schedule and cost.</w:t>
      </w:r>
    </w:p>
    <w:p w:rsidR="00C862BC" w:rsidRDefault="00C862BC" w:rsidP="00D330F3">
      <w:pPr>
        <w:spacing w:line="480" w:lineRule="auto"/>
      </w:pPr>
      <w:r>
        <w:br w:type="page"/>
      </w:r>
    </w:p>
    <w:p w:rsidR="007601B8" w:rsidRDefault="00C862BC" w:rsidP="00D330F3">
      <w:pPr>
        <w:spacing w:line="480" w:lineRule="auto"/>
        <w:ind w:firstLine="720"/>
        <w:jc w:val="center"/>
      </w:pPr>
      <w:r>
        <w:lastRenderedPageBreak/>
        <w:t>References</w:t>
      </w:r>
    </w:p>
    <w:p w:rsidR="00C862BC" w:rsidRDefault="00771856" w:rsidP="00D330F3">
      <w:pPr>
        <w:spacing w:line="480" w:lineRule="auto"/>
        <w:ind w:left="720" w:hanging="720"/>
      </w:pPr>
      <w:proofErr w:type="spellStart"/>
      <w:proofErr w:type="gramStart"/>
      <w:r>
        <w:t>Kloppenborg</w:t>
      </w:r>
      <w:proofErr w:type="spellEnd"/>
      <w:r>
        <w:t xml:space="preserve">, T.J., </w:t>
      </w:r>
      <w:proofErr w:type="spellStart"/>
      <w:r>
        <w:t>Anantatmula</w:t>
      </w:r>
      <w:proofErr w:type="spellEnd"/>
      <w:r>
        <w:t xml:space="preserve">, V &amp; </w:t>
      </w:r>
      <w:r>
        <w:t>Wells</w:t>
      </w:r>
      <w:r>
        <w:t>, K.N. (2019).</w:t>
      </w:r>
      <w:proofErr w:type="gramEnd"/>
      <w:r>
        <w:t xml:space="preserve"> </w:t>
      </w:r>
      <w:r w:rsidRPr="00771856">
        <w:rPr>
          <w:i/>
        </w:rPr>
        <w:t>Contemporary</w:t>
      </w:r>
      <w:r w:rsidRPr="00771856">
        <w:rPr>
          <w:i/>
        </w:rPr>
        <w:t xml:space="preserve"> </w:t>
      </w:r>
      <w:r w:rsidRPr="00771856">
        <w:rPr>
          <w:i/>
        </w:rPr>
        <w:t>Project Management</w:t>
      </w:r>
      <w:r w:rsidRPr="00771856">
        <w:rPr>
          <w:i/>
        </w:rPr>
        <w:t xml:space="preserve"> 4 ed</w:t>
      </w:r>
      <w:r>
        <w:t xml:space="preserve">. London: </w:t>
      </w:r>
      <w:proofErr w:type="spellStart"/>
      <w:r w:rsidRPr="00771856">
        <w:t>Cengage</w:t>
      </w:r>
      <w:proofErr w:type="spellEnd"/>
      <w:r w:rsidRPr="00771856">
        <w:t xml:space="preserve"> Learning</w:t>
      </w:r>
      <w:r>
        <w:t xml:space="preserve">. </w:t>
      </w:r>
    </w:p>
    <w:p w:rsidR="00B930D6" w:rsidRPr="00B930D6" w:rsidRDefault="00B930D6" w:rsidP="00D330F3">
      <w:pPr>
        <w:spacing w:line="480" w:lineRule="auto"/>
      </w:pPr>
    </w:p>
    <w:p w:rsidR="00E75895" w:rsidRDefault="00E75895" w:rsidP="00D330F3">
      <w:pPr>
        <w:spacing w:line="480" w:lineRule="auto"/>
      </w:pPr>
    </w:p>
    <w:p w:rsidR="00E75895" w:rsidRDefault="00E75895" w:rsidP="00D330F3">
      <w:pPr>
        <w:spacing w:line="480" w:lineRule="auto"/>
      </w:pPr>
    </w:p>
    <w:p w:rsidR="00E75895" w:rsidRDefault="00E75895" w:rsidP="00D330F3">
      <w:pPr>
        <w:spacing w:line="480" w:lineRule="auto"/>
      </w:pPr>
    </w:p>
    <w:sectPr w:rsidR="00E75895" w:rsidSect="00C862B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CDB" w:rsidRDefault="00825CDB" w:rsidP="00C862BC">
      <w:r>
        <w:separator/>
      </w:r>
    </w:p>
  </w:endnote>
  <w:endnote w:type="continuationSeparator" w:id="0">
    <w:p w:rsidR="00825CDB" w:rsidRDefault="00825CDB" w:rsidP="00C86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CDB" w:rsidRDefault="00825CDB" w:rsidP="00C862BC">
      <w:r>
        <w:separator/>
      </w:r>
    </w:p>
  </w:footnote>
  <w:footnote w:type="continuationSeparator" w:id="0">
    <w:p w:rsidR="00825CDB" w:rsidRDefault="00825CDB" w:rsidP="00C862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75235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C862BC" w:rsidRDefault="00C862B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1F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862BC" w:rsidRDefault="00C862B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2BC" w:rsidRDefault="00C862BC" w:rsidP="00C862BC">
    <w:r>
      <w:t xml:space="preserve">Running head: </w:t>
    </w:r>
    <w:r>
      <w:t>PROJECT MANAGEMENT</w:t>
    </w:r>
  </w:p>
  <w:p w:rsidR="00C862BC" w:rsidRDefault="00C862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DE9"/>
    <w:rsid w:val="00002EEB"/>
    <w:rsid w:val="000100C5"/>
    <w:rsid w:val="00030481"/>
    <w:rsid w:val="00042932"/>
    <w:rsid w:val="00044F57"/>
    <w:rsid w:val="00056E27"/>
    <w:rsid w:val="00062325"/>
    <w:rsid w:val="00074B90"/>
    <w:rsid w:val="000A74EF"/>
    <w:rsid w:val="000B6652"/>
    <w:rsid w:val="000F0C8F"/>
    <w:rsid w:val="00101DE9"/>
    <w:rsid w:val="001835A5"/>
    <w:rsid w:val="001F18F5"/>
    <w:rsid w:val="002100D6"/>
    <w:rsid w:val="002927D7"/>
    <w:rsid w:val="002D2CE8"/>
    <w:rsid w:val="002F75C6"/>
    <w:rsid w:val="00302608"/>
    <w:rsid w:val="00317878"/>
    <w:rsid w:val="0032549B"/>
    <w:rsid w:val="003308A8"/>
    <w:rsid w:val="003958ED"/>
    <w:rsid w:val="003B5464"/>
    <w:rsid w:val="003F1D9B"/>
    <w:rsid w:val="003F3A9A"/>
    <w:rsid w:val="00401475"/>
    <w:rsid w:val="0043144E"/>
    <w:rsid w:val="00481995"/>
    <w:rsid w:val="00493705"/>
    <w:rsid w:val="004B54DB"/>
    <w:rsid w:val="004D2062"/>
    <w:rsid w:val="004D4E0A"/>
    <w:rsid w:val="0052087F"/>
    <w:rsid w:val="0054323C"/>
    <w:rsid w:val="00544A6B"/>
    <w:rsid w:val="005663CC"/>
    <w:rsid w:val="005715DC"/>
    <w:rsid w:val="00571C59"/>
    <w:rsid w:val="005A344E"/>
    <w:rsid w:val="005A5DC6"/>
    <w:rsid w:val="005A7FE7"/>
    <w:rsid w:val="005B56F7"/>
    <w:rsid w:val="005D059D"/>
    <w:rsid w:val="00606A57"/>
    <w:rsid w:val="006815A9"/>
    <w:rsid w:val="00690B6F"/>
    <w:rsid w:val="00693741"/>
    <w:rsid w:val="006A5885"/>
    <w:rsid w:val="006E4270"/>
    <w:rsid w:val="006F475A"/>
    <w:rsid w:val="00704B31"/>
    <w:rsid w:val="00724D9E"/>
    <w:rsid w:val="00741A12"/>
    <w:rsid w:val="007601B8"/>
    <w:rsid w:val="007605A8"/>
    <w:rsid w:val="00763EC4"/>
    <w:rsid w:val="00765199"/>
    <w:rsid w:val="00771856"/>
    <w:rsid w:val="007864AB"/>
    <w:rsid w:val="0079735F"/>
    <w:rsid w:val="007A39C9"/>
    <w:rsid w:val="007B5DF8"/>
    <w:rsid w:val="007E384D"/>
    <w:rsid w:val="007F1074"/>
    <w:rsid w:val="008214FC"/>
    <w:rsid w:val="00825826"/>
    <w:rsid w:val="00825CDB"/>
    <w:rsid w:val="008405D0"/>
    <w:rsid w:val="00847250"/>
    <w:rsid w:val="0089410D"/>
    <w:rsid w:val="008A1839"/>
    <w:rsid w:val="008F4B77"/>
    <w:rsid w:val="008F6832"/>
    <w:rsid w:val="00924AB8"/>
    <w:rsid w:val="00966B75"/>
    <w:rsid w:val="00971FC5"/>
    <w:rsid w:val="009B6B7F"/>
    <w:rsid w:val="009D3286"/>
    <w:rsid w:val="009D7682"/>
    <w:rsid w:val="00A1357E"/>
    <w:rsid w:val="00A35196"/>
    <w:rsid w:val="00A57E66"/>
    <w:rsid w:val="00A65FA1"/>
    <w:rsid w:val="00A7361E"/>
    <w:rsid w:val="00AC7D2E"/>
    <w:rsid w:val="00AD4711"/>
    <w:rsid w:val="00AD78E9"/>
    <w:rsid w:val="00B01743"/>
    <w:rsid w:val="00B231E2"/>
    <w:rsid w:val="00B3202C"/>
    <w:rsid w:val="00B40BB4"/>
    <w:rsid w:val="00B55756"/>
    <w:rsid w:val="00B70FBD"/>
    <w:rsid w:val="00B76771"/>
    <w:rsid w:val="00B930D6"/>
    <w:rsid w:val="00B94040"/>
    <w:rsid w:val="00BB03FE"/>
    <w:rsid w:val="00BD167C"/>
    <w:rsid w:val="00BE71BF"/>
    <w:rsid w:val="00BF6328"/>
    <w:rsid w:val="00C07615"/>
    <w:rsid w:val="00C12867"/>
    <w:rsid w:val="00C862BC"/>
    <w:rsid w:val="00CA3048"/>
    <w:rsid w:val="00CA4A47"/>
    <w:rsid w:val="00CD3460"/>
    <w:rsid w:val="00CE4B1B"/>
    <w:rsid w:val="00CE6A46"/>
    <w:rsid w:val="00CF1C5A"/>
    <w:rsid w:val="00D330F3"/>
    <w:rsid w:val="00D362F7"/>
    <w:rsid w:val="00D537C9"/>
    <w:rsid w:val="00D57494"/>
    <w:rsid w:val="00D90C63"/>
    <w:rsid w:val="00DB79A9"/>
    <w:rsid w:val="00DF2C9B"/>
    <w:rsid w:val="00E4500F"/>
    <w:rsid w:val="00E46524"/>
    <w:rsid w:val="00E75895"/>
    <w:rsid w:val="00E95A1C"/>
    <w:rsid w:val="00EA5058"/>
    <w:rsid w:val="00EB54CE"/>
    <w:rsid w:val="00EC139E"/>
    <w:rsid w:val="00EF36C7"/>
    <w:rsid w:val="00F1329F"/>
    <w:rsid w:val="00F23FD1"/>
    <w:rsid w:val="00F2405E"/>
    <w:rsid w:val="00F36EA2"/>
    <w:rsid w:val="00F41F73"/>
    <w:rsid w:val="00F47DED"/>
    <w:rsid w:val="00F70705"/>
    <w:rsid w:val="00F81503"/>
    <w:rsid w:val="00F94C00"/>
    <w:rsid w:val="00FB692C"/>
    <w:rsid w:val="00FC000F"/>
    <w:rsid w:val="00FC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71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6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EA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62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62BC"/>
  </w:style>
  <w:style w:type="paragraph" w:styleId="Footer">
    <w:name w:val="footer"/>
    <w:basedOn w:val="Normal"/>
    <w:link w:val="FooterChar"/>
    <w:uiPriority w:val="99"/>
    <w:unhideWhenUsed/>
    <w:rsid w:val="00C862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62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71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6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EA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62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62BC"/>
  </w:style>
  <w:style w:type="paragraph" w:styleId="Footer">
    <w:name w:val="footer"/>
    <w:basedOn w:val="Normal"/>
    <w:link w:val="FooterChar"/>
    <w:uiPriority w:val="99"/>
    <w:unhideWhenUsed/>
    <w:rsid w:val="00C862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62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0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80655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205581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64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493675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35661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7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2019-07-01T18:58:00Z</dcterms:created>
  <dcterms:modified xsi:type="dcterms:W3CDTF">2019-07-01T18:58:00Z</dcterms:modified>
</cp:coreProperties>
</file>